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9" w:type="dxa"/>
        <w:tblInd w:w="65" w:type="dxa"/>
        <w:tblLayout w:type="fixed"/>
        <w:tblLook w:val="0000"/>
      </w:tblPr>
      <w:tblGrid>
        <w:gridCol w:w="2204"/>
        <w:gridCol w:w="3735"/>
        <w:gridCol w:w="4049"/>
        <w:gridCol w:w="11"/>
      </w:tblGrid>
      <w:tr w:rsidR="00700E15" w:rsidRPr="00F102E0" w:rsidTr="001B2428">
        <w:trPr>
          <w:gridAfter w:val="1"/>
          <w:wAfter w:w="11" w:type="dxa"/>
          <w:cantSplit/>
        </w:trPr>
        <w:tc>
          <w:tcPr>
            <w:tcW w:w="59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00E15" w:rsidRPr="00F102E0" w:rsidRDefault="00700E15" w:rsidP="005D655A">
            <w:pPr>
              <w:pStyle w:val="Titolo1"/>
              <w:tabs>
                <w:tab w:val="left" w:pos="0"/>
              </w:tabs>
              <w:spacing w:after="0"/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t xml:space="preserve">DOCENTE: </w:t>
            </w:r>
            <w:bookmarkStart w:id="0" w:name="Testo1"/>
            <w:r w:rsidR="00D56946">
              <w:rPr>
                <w:rFonts w:ascii="Times New Roman" w:hAnsi="Times New Roman"/>
              </w:rPr>
              <w:t>LONGO PATRIZIA</w:t>
            </w:r>
            <w:r w:rsidR="00AB529C" w:rsidRPr="00F102E0">
              <w:rPr>
                <w:rFonts w:ascii="Times New Roman" w:hAnsi="Times New Roman"/>
              </w:rPr>
              <w:fldChar w:fldCharType="begin"/>
            </w:r>
            <w:r w:rsidRPr="00F102E0">
              <w:rPr>
                <w:rFonts w:ascii="Times New Roman" w:hAnsi="Times New Roman"/>
              </w:rPr>
              <w:instrText>"Testo1"</w:instrText>
            </w:r>
            <w:r w:rsidR="00AB529C" w:rsidRPr="00F102E0">
              <w:rPr>
                <w:rFonts w:ascii="Times New Roman" w:hAnsi="Times New Roman"/>
              </w:rPr>
              <w:fldChar w:fldCharType="end"/>
            </w:r>
            <w:bookmarkEnd w:id="0"/>
          </w:p>
        </w:tc>
        <w:tc>
          <w:tcPr>
            <w:tcW w:w="4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0E15" w:rsidRPr="00F102E0" w:rsidRDefault="00700E15" w:rsidP="005D655A">
            <w:pPr>
              <w:pStyle w:val="Titolo1"/>
              <w:tabs>
                <w:tab w:val="left" w:pos="0"/>
              </w:tabs>
              <w:spacing w:after="0"/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t xml:space="preserve">MATERIA: </w:t>
            </w:r>
            <w:bookmarkStart w:id="1" w:name="Testo2"/>
            <w:r w:rsidR="000F551A" w:rsidRPr="00F102E0">
              <w:rPr>
                <w:rFonts w:ascii="Times New Roman" w:hAnsi="Times New Roman"/>
              </w:rPr>
              <w:t>ITALIANO</w:t>
            </w:r>
            <w:r w:rsidR="00AB529C" w:rsidRPr="00F102E0">
              <w:rPr>
                <w:rFonts w:ascii="Times New Roman" w:hAnsi="Times New Roman"/>
              </w:rPr>
              <w:fldChar w:fldCharType="begin"/>
            </w:r>
            <w:r w:rsidRPr="00F102E0">
              <w:rPr>
                <w:rFonts w:ascii="Times New Roman" w:hAnsi="Times New Roman"/>
              </w:rPr>
              <w:instrText>"Testo2"</w:instrText>
            </w:r>
            <w:r w:rsidR="00AB529C" w:rsidRPr="00F102E0">
              <w:rPr>
                <w:rFonts w:ascii="Times New Roman" w:hAnsi="Times New Roman"/>
              </w:rPr>
              <w:fldChar w:fldCharType="end"/>
            </w:r>
            <w:bookmarkEnd w:id="1"/>
          </w:p>
        </w:tc>
      </w:tr>
      <w:tr w:rsidR="00700E15" w:rsidRPr="00F102E0" w:rsidTr="001B2428">
        <w:trPr>
          <w:gridAfter w:val="1"/>
          <w:wAfter w:w="11" w:type="dxa"/>
          <w:cantSplit/>
        </w:trPr>
        <w:tc>
          <w:tcPr>
            <w:tcW w:w="2204" w:type="dxa"/>
            <w:tcBorders>
              <w:left w:val="single" w:sz="1" w:space="0" w:color="000000"/>
              <w:bottom w:val="single" w:sz="1" w:space="0" w:color="000000"/>
            </w:tcBorders>
          </w:tcPr>
          <w:p w:rsidR="00700E15" w:rsidRPr="00F102E0" w:rsidRDefault="00700E15" w:rsidP="005D655A">
            <w:pPr>
              <w:pStyle w:val="Titolo1"/>
              <w:tabs>
                <w:tab w:val="left" w:pos="0"/>
              </w:tabs>
              <w:spacing w:after="0"/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t>A.S. 201</w:t>
            </w:r>
            <w:r w:rsidR="000F551A" w:rsidRPr="00F102E0">
              <w:rPr>
                <w:rFonts w:ascii="Times New Roman" w:hAnsi="Times New Roman"/>
              </w:rPr>
              <w:t xml:space="preserve">6 </w:t>
            </w:r>
            <w:r w:rsidRPr="00F102E0">
              <w:rPr>
                <w:rFonts w:ascii="Times New Roman" w:hAnsi="Times New Roman"/>
              </w:rPr>
              <w:t>-201</w:t>
            </w:r>
            <w:r w:rsidR="000F551A" w:rsidRPr="00F102E0">
              <w:rPr>
                <w:rFonts w:ascii="Times New Roman" w:hAnsi="Times New Roman"/>
              </w:rPr>
              <w:t>7</w:t>
            </w:r>
          </w:p>
        </w:tc>
        <w:tc>
          <w:tcPr>
            <w:tcW w:w="778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0E15" w:rsidRPr="00F102E0" w:rsidRDefault="00700E15" w:rsidP="005D655A">
            <w:pPr>
              <w:pStyle w:val="Titolo1"/>
              <w:tabs>
                <w:tab w:val="left" w:pos="0"/>
              </w:tabs>
              <w:spacing w:after="0"/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t xml:space="preserve">CLASSE   </w:t>
            </w:r>
            <w:bookmarkStart w:id="2" w:name="Elenco1"/>
            <w:bookmarkStart w:id="3" w:name="Testo3"/>
            <w:r w:rsidR="00F62A8A">
              <w:rPr>
                <w:rFonts w:ascii="Times New Roman" w:hAnsi="Times New Roman"/>
              </w:rPr>
              <w:t>3C</w:t>
            </w:r>
            <w:r w:rsidR="000F551A" w:rsidRPr="00F102E0">
              <w:rPr>
                <w:rFonts w:ascii="Times New Roman" w:hAnsi="Times New Roman"/>
              </w:rPr>
              <w:t xml:space="preserve"> </w:t>
            </w:r>
            <w:bookmarkEnd w:id="2"/>
            <w:bookmarkEnd w:id="3"/>
            <w:r w:rsidR="00D56946">
              <w:rPr>
                <w:rFonts w:ascii="Times New Roman" w:hAnsi="Times New Roman"/>
              </w:rPr>
              <w:t>SALA</w:t>
            </w:r>
            <w:r w:rsidRPr="00F102E0">
              <w:rPr>
                <w:rFonts w:ascii="Times New Roman" w:hAnsi="Times New Roman"/>
              </w:rPr>
              <w:t xml:space="preserve">   </w:t>
            </w:r>
          </w:p>
        </w:tc>
      </w:tr>
      <w:tr w:rsidR="00700E15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00E15" w:rsidRPr="00F102E0" w:rsidRDefault="00700E15" w:rsidP="005D655A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t xml:space="preserve">SITUAZIONE DI PARTENZA </w:t>
            </w:r>
          </w:p>
        </w:tc>
      </w:tr>
      <w:tr w:rsidR="00700E15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00E15" w:rsidRPr="00F102E0" w:rsidRDefault="00D56946" w:rsidP="005D655A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La classe è costituita da 22</w:t>
            </w:r>
            <w:r w:rsidR="00C832F2" w:rsidRPr="00F102E0">
              <w:rPr>
                <w:bCs/>
              </w:rPr>
              <w:t xml:space="preserve"> alunni, di cui un allievo diversamen</w:t>
            </w:r>
            <w:r>
              <w:rPr>
                <w:bCs/>
              </w:rPr>
              <w:t>te abile, ed un alunno</w:t>
            </w:r>
            <w:r w:rsidR="00C832F2" w:rsidRPr="00F102E0">
              <w:rPr>
                <w:bCs/>
              </w:rPr>
              <w:t xml:space="preserve"> DSA, che segue il P.D.P. il livello base degli alunni è</w:t>
            </w:r>
            <w:r>
              <w:rPr>
                <w:bCs/>
              </w:rPr>
              <w:t xml:space="preserve"> medio, il comportamento vivace. A causa della vivacità di alcuni allievi, indispensabile diventano i richiami da parte del Docente ,per invitarli ad un adeguato comportamento in classe.</w:t>
            </w:r>
          </w:p>
          <w:p w:rsidR="00C832F2" w:rsidRPr="00F102E0" w:rsidRDefault="00C832F2" w:rsidP="005D655A">
            <w:pPr>
              <w:widowControl w:val="0"/>
              <w:jc w:val="both"/>
              <w:rPr>
                <w:bCs/>
              </w:rPr>
            </w:pPr>
          </w:p>
          <w:p w:rsidR="00700E15" w:rsidRPr="00F102E0" w:rsidRDefault="00700E15" w:rsidP="005D655A">
            <w:pPr>
              <w:widowControl w:val="0"/>
              <w:jc w:val="both"/>
              <w:rPr>
                <w:bCs/>
              </w:rPr>
            </w:pPr>
            <w:r w:rsidRPr="00F102E0">
              <w:rPr>
                <w:bCs/>
              </w:rPr>
              <w:t>Strumenti utilizzati per l’analisi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527"/>
              <w:gridCol w:w="2734"/>
              <w:gridCol w:w="506"/>
              <w:gridCol w:w="2814"/>
              <w:gridCol w:w="506"/>
              <w:gridCol w:w="2685"/>
            </w:tblGrid>
            <w:tr w:rsidR="00700E15" w:rsidRPr="00F102E0" w:rsidTr="001E0F3D">
              <w:trPr>
                <w:trHeight w:val="435"/>
              </w:trPr>
              <w:tc>
                <w:tcPr>
                  <w:tcW w:w="269" w:type="pct"/>
                </w:tcPr>
                <w:p w:rsidR="00700E15" w:rsidRPr="00F102E0" w:rsidRDefault="001E0F3D" w:rsidP="001E0F3D">
                  <w:pPr>
                    <w:widowControl w:val="0"/>
                    <w:ind w:right="-128"/>
                    <w:jc w:val="both"/>
                    <w:rPr>
                      <w:bCs/>
                    </w:rPr>
                  </w:pPr>
                  <w:r w:rsidRPr="00F102E0">
                    <w:rPr>
                      <w:bCs/>
                    </w:rPr>
                    <w:t xml:space="preserve"> [X]</w:t>
                  </w:r>
                </w:p>
              </w:tc>
              <w:tc>
                <w:tcPr>
                  <w:tcW w:w="1399" w:type="pct"/>
                </w:tcPr>
                <w:p w:rsidR="00700E15" w:rsidRPr="00F102E0" w:rsidRDefault="00700E15" w:rsidP="001E0F3D">
                  <w:pPr>
                    <w:widowControl w:val="0"/>
                    <w:tabs>
                      <w:tab w:val="right" w:pos="2458"/>
                    </w:tabs>
                    <w:ind w:left="-228" w:firstLine="228"/>
                    <w:jc w:val="both"/>
                    <w:rPr>
                      <w:bCs/>
                    </w:rPr>
                  </w:pPr>
                  <w:r w:rsidRPr="00F102E0">
                    <w:rPr>
                      <w:color w:val="000000"/>
                      <w:szCs w:val="27"/>
                    </w:rPr>
                    <w:t>test d’ingresso</w:t>
                  </w:r>
                  <w:r w:rsidRPr="00F102E0">
                    <w:rPr>
                      <w:color w:val="000000"/>
                      <w:szCs w:val="27"/>
                    </w:rPr>
                    <w:tab/>
                  </w:r>
                </w:p>
              </w:tc>
              <w:tc>
                <w:tcPr>
                  <w:tcW w:w="259" w:type="pct"/>
                </w:tcPr>
                <w:p w:rsidR="00700E15" w:rsidRPr="00F102E0" w:rsidRDefault="001E0F3D" w:rsidP="001E0F3D">
                  <w:pPr>
                    <w:widowControl w:val="0"/>
                    <w:ind w:right="-132"/>
                    <w:jc w:val="both"/>
                    <w:rPr>
                      <w:bCs/>
                    </w:rPr>
                  </w:pPr>
                  <w:r w:rsidRPr="00F102E0">
                    <w:rPr>
                      <w:bCs/>
                    </w:rPr>
                    <w:t>[X]</w:t>
                  </w:r>
                </w:p>
              </w:tc>
              <w:tc>
                <w:tcPr>
                  <w:tcW w:w="1440" w:type="pct"/>
                </w:tcPr>
                <w:p w:rsidR="00700E15" w:rsidRPr="00F102E0" w:rsidRDefault="00700E15" w:rsidP="005D655A">
                  <w:pPr>
                    <w:widowControl w:val="0"/>
                    <w:jc w:val="both"/>
                    <w:rPr>
                      <w:bCs/>
                    </w:rPr>
                  </w:pPr>
                  <w:r w:rsidRPr="00F102E0">
                    <w:rPr>
                      <w:bCs/>
                    </w:rPr>
                    <w:t>osservazione</w:t>
                  </w:r>
                </w:p>
              </w:tc>
              <w:tc>
                <w:tcPr>
                  <w:tcW w:w="259" w:type="pct"/>
                </w:tcPr>
                <w:p w:rsidR="00700E15" w:rsidRPr="00F102E0" w:rsidRDefault="00D56946" w:rsidP="001E0F3D">
                  <w:pPr>
                    <w:widowControl w:val="0"/>
                    <w:ind w:right="-72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 xml:space="preserve">[ </w:t>
                  </w:r>
                  <w:r w:rsidR="001E0F3D" w:rsidRPr="00F102E0">
                    <w:rPr>
                      <w:bCs/>
                    </w:rPr>
                    <w:t>]</w:t>
                  </w:r>
                </w:p>
              </w:tc>
              <w:tc>
                <w:tcPr>
                  <w:tcW w:w="1374" w:type="pct"/>
                </w:tcPr>
                <w:p w:rsidR="00700E15" w:rsidRPr="00F102E0" w:rsidRDefault="00700E15" w:rsidP="005D655A">
                  <w:pPr>
                    <w:widowControl w:val="0"/>
                    <w:jc w:val="both"/>
                    <w:rPr>
                      <w:bCs/>
                    </w:rPr>
                  </w:pPr>
                  <w:r w:rsidRPr="00F102E0">
                    <w:rPr>
                      <w:bCs/>
                    </w:rPr>
                    <w:t>verifiche alla lavagna</w:t>
                  </w:r>
                </w:p>
              </w:tc>
            </w:tr>
            <w:tr w:rsidR="00700E15" w:rsidRPr="00F102E0" w:rsidTr="001E0F3D">
              <w:trPr>
                <w:trHeight w:val="399"/>
              </w:trPr>
              <w:tc>
                <w:tcPr>
                  <w:tcW w:w="269" w:type="pct"/>
                </w:tcPr>
                <w:p w:rsidR="00700E15" w:rsidRPr="00F102E0" w:rsidRDefault="00D56946" w:rsidP="001E0F3D">
                  <w:pPr>
                    <w:widowControl w:val="0"/>
                    <w:ind w:left="-148" w:right="-106" w:firstLine="138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 xml:space="preserve"> [x]</w:t>
                  </w:r>
                </w:p>
              </w:tc>
              <w:tc>
                <w:tcPr>
                  <w:tcW w:w="1399" w:type="pct"/>
                </w:tcPr>
                <w:p w:rsidR="00700E15" w:rsidRPr="00F102E0" w:rsidRDefault="00700E15" w:rsidP="005D655A">
                  <w:pPr>
                    <w:widowControl w:val="0"/>
                    <w:jc w:val="both"/>
                    <w:rPr>
                      <w:bCs/>
                    </w:rPr>
                  </w:pPr>
                  <w:r w:rsidRPr="00F102E0">
                    <w:rPr>
                      <w:color w:val="000000"/>
                      <w:szCs w:val="27"/>
                    </w:rPr>
                    <w:t>questionari</w:t>
                  </w:r>
                </w:p>
              </w:tc>
              <w:tc>
                <w:tcPr>
                  <w:tcW w:w="259" w:type="pct"/>
                </w:tcPr>
                <w:p w:rsidR="00700E15" w:rsidRPr="00F102E0" w:rsidRDefault="001E0F3D" w:rsidP="001E0F3D">
                  <w:pPr>
                    <w:widowControl w:val="0"/>
                    <w:ind w:right="-132"/>
                    <w:jc w:val="both"/>
                    <w:rPr>
                      <w:bCs/>
                    </w:rPr>
                  </w:pPr>
                  <w:r w:rsidRPr="00F102E0">
                    <w:rPr>
                      <w:bCs/>
                    </w:rPr>
                    <w:t>[X]</w:t>
                  </w:r>
                </w:p>
              </w:tc>
              <w:tc>
                <w:tcPr>
                  <w:tcW w:w="1440" w:type="pct"/>
                </w:tcPr>
                <w:p w:rsidR="00700E15" w:rsidRPr="00F102E0" w:rsidRDefault="00700E15" w:rsidP="005D655A">
                  <w:pPr>
                    <w:widowControl w:val="0"/>
                    <w:jc w:val="both"/>
                    <w:rPr>
                      <w:bCs/>
                    </w:rPr>
                  </w:pPr>
                  <w:r w:rsidRPr="00F102E0">
                    <w:rPr>
                      <w:color w:val="000000"/>
                      <w:szCs w:val="27"/>
                    </w:rPr>
                    <w:t>dialogo</w:t>
                  </w:r>
                </w:p>
              </w:tc>
              <w:tc>
                <w:tcPr>
                  <w:tcW w:w="259" w:type="pct"/>
                </w:tcPr>
                <w:p w:rsidR="00700E15" w:rsidRPr="00F102E0" w:rsidRDefault="00AB529C" w:rsidP="005D655A">
                  <w:pPr>
                    <w:widowControl w:val="0"/>
                    <w:jc w:val="both"/>
                    <w:rPr>
                      <w:bCs/>
                    </w:rPr>
                  </w:pPr>
                  <w:r w:rsidRPr="00F102E0">
                    <w:rPr>
                      <w:bCs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4" w:name="Controllo6"/>
                  <w:r w:rsidR="00700E15" w:rsidRPr="00F102E0">
                    <w:rPr>
                      <w:bCs/>
                    </w:rPr>
                    <w:instrText xml:space="preserve"> FORMCHECKBOX </w:instrTex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  <w:fldChar w:fldCharType="separate"/>
                  </w:r>
                  <w:r w:rsidRPr="00F102E0">
                    <w:rPr>
                      <w:bCs/>
                    </w:rPr>
                    <w:fldChar w:fldCharType="end"/>
                  </w:r>
                  <w:bookmarkEnd w:id="4"/>
                </w:p>
              </w:tc>
              <w:tc>
                <w:tcPr>
                  <w:tcW w:w="1374" w:type="pct"/>
                </w:tcPr>
                <w:p w:rsidR="00700E15" w:rsidRPr="00F102E0" w:rsidRDefault="00700E15" w:rsidP="005D655A">
                  <w:pPr>
                    <w:widowControl w:val="0"/>
                    <w:jc w:val="both"/>
                    <w:rPr>
                      <w:bCs/>
                    </w:rPr>
                  </w:pPr>
                  <w:r w:rsidRPr="00F102E0">
                    <w:rPr>
                      <w:color w:val="000000"/>
                      <w:szCs w:val="27"/>
                    </w:rPr>
                    <w:t>Altro ______</w:t>
                  </w:r>
                </w:p>
              </w:tc>
            </w:tr>
          </w:tbl>
          <w:p w:rsidR="00700E15" w:rsidRPr="00F102E0" w:rsidRDefault="00700E15" w:rsidP="009C0E1C">
            <w:pPr>
              <w:pStyle w:val="Titolo1"/>
              <w:numPr>
                <w:ilvl w:val="0"/>
                <w:numId w:val="0"/>
              </w:numPr>
              <w:spacing w:after="0"/>
              <w:rPr>
                <w:rFonts w:ascii="Times New Roman" w:hAnsi="Times New Roman"/>
              </w:rPr>
            </w:pPr>
          </w:p>
        </w:tc>
      </w:tr>
      <w:tr w:rsidR="009C0E1C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C0E1C" w:rsidRPr="00F102E0" w:rsidRDefault="009C0E1C" w:rsidP="009C0E1C">
            <w:pPr>
              <w:pStyle w:val="Paragrafoelenco"/>
              <w:widowControl w:val="0"/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F102E0">
              <w:rPr>
                <w:b/>
                <w:sz w:val="28"/>
              </w:rPr>
              <w:t>COMPETENZE</w:t>
            </w:r>
          </w:p>
        </w:tc>
      </w:tr>
      <w:tr w:rsidR="00700E15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74FD8" w:rsidRPr="00F102E0" w:rsidRDefault="00374FD8" w:rsidP="00374FD8">
            <w:pPr>
              <w:jc w:val="both"/>
              <w:rPr>
                <w:szCs w:val="24"/>
              </w:rPr>
            </w:pPr>
            <w:r w:rsidRPr="00F102E0">
              <w:rPr>
                <w:szCs w:val="24"/>
              </w:rPr>
              <w:t>Padroneggiare gli strumenti espressivi ed argomentativi indispensabili per gestire l’interazione comunicativa verbale in vari contesti.</w:t>
            </w:r>
          </w:p>
          <w:p w:rsidR="00374FD8" w:rsidRPr="00F102E0" w:rsidRDefault="00374FD8" w:rsidP="00374FD8">
            <w:pPr>
              <w:jc w:val="both"/>
              <w:rPr>
                <w:szCs w:val="24"/>
              </w:rPr>
            </w:pPr>
            <w:r w:rsidRPr="00F102E0">
              <w:rPr>
                <w:szCs w:val="24"/>
              </w:rPr>
              <w:t>Leggere, comprendere ed interpretare testi scritti di vario tipo.</w:t>
            </w:r>
          </w:p>
          <w:p w:rsidR="00374FD8" w:rsidRPr="00F102E0" w:rsidRDefault="00374FD8" w:rsidP="005D655A">
            <w:pPr>
              <w:jc w:val="both"/>
              <w:rPr>
                <w:szCs w:val="24"/>
              </w:rPr>
            </w:pPr>
            <w:r w:rsidRPr="00F102E0">
              <w:rPr>
                <w:szCs w:val="24"/>
              </w:rPr>
              <w:t>Produrre testi di vario tipo in relazione ai differenti scopi comunicativi.</w:t>
            </w:r>
          </w:p>
        </w:tc>
      </w:tr>
      <w:tr w:rsidR="009C0E1C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C0E1C" w:rsidRPr="00F102E0" w:rsidRDefault="009C0E1C" w:rsidP="009C0E1C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</w:rPr>
            </w:pPr>
            <w:r w:rsidRPr="00F102E0">
              <w:rPr>
                <w:b/>
                <w:sz w:val="28"/>
              </w:rPr>
              <w:t xml:space="preserve">CONOSCENZE </w:t>
            </w:r>
            <w:bookmarkStart w:id="5" w:name="Testo6"/>
            <w:bookmarkEnd w:id="5"/>
          </w:p>
        </w:tc>
      </w:tr>
      <w:tr w:rsidR="00700E15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2428" w:rsidRPr="00E0648B" w:rsidRDefault="001B2428" w:rsidP="00E0648B">
            <w:pPr>
              <w:pStyle w:val="Standard"/>
              <w:widowControl/>
              <w:suppressAutoHyphens w:val="0"/>
              <w:autoSpaceDE w:val="0"/>
              <w:rPr>
                <w:rFonts w:eastAsia="Times New Roman"/>
                <w:sz w:val="20"/>
                <w:szCs w:val="22"/>
                <w:lang w:eastAsia="it-IT"/>
              </w:rPr>
            </w:pPr>
            <w:r w:rsidRPr="00F102E0">
              <w:rPr>
                <w:lang w:eastAsia="it-IT"/>
              </w:rPr>
              <w:t>Principali generi letterari, con particolare riferimento alla tradizione italiana, letteraria, storica dalle origini al Cinquecento</w:t>
            </w:r>
          </w:p>
          <w:p w:rsidR="001B2428" w:rsidRPr="00F102E0" w:rsidRDefault="001B2428" w:rsidP="00E0648B">
            <w:pPr>
              <w:pStyle w:val="Standard"/>
              <w:widowControl/>
              <w:tabs>
                <w:tab w:val="left" w:pos="0"/>
              </w:tabs>
              <w:suppressAutoHyphens w:val="0"/>
              <w:autoSpaceDE w:val="0"/>
              <w:ind w:firstLine="77"/>
              <w:rPr>
                <w:rFonts w:eastAsia="Times New Roman"/>
                <w:sz w:val="20"/>
                <w:szCs w:val="22"/>
                <w:lang w:eastAsia="it-IT"/>
              </w:rPr>
            </w:pPr>
            <w:r w:rsidRPr="00F102E0">
              <w:rPr>
                <w:rFonts w:eastAsia="Times New Roman"/>
                <w:szCs w:val="20"/>
                <w:lang w:eastAsia="it-IT"/>
              </w:rPr>
              <w:t>Contesto storico di riferimento di alcuni autori e opere. Elementi strutturali di un tes</w:t>
            </w:r>
            <w:r w:rsidR="00E0648B">
              <w:rPr>
                <w:rFonts w:eastAsia="Times New Roman"/>
                <w:szCs w:val="20"/>
                <w:lang w:eastAsia="it-IT"/>
              </w:rPr>
              <w:t>to scritto e modalità di organizzazione dei diversi generi testuali.</w:t>
            </w:r>
          </w:p>
          <w:p w:rsidR="001B2428" w:rsidRPr="00F102E0" w:rsidRDefault="001B2428" w:rsidP="00E0648B">
            <w:pPr>
              <w:pStyle w:val="Standard"/>
              <w:widowControl/>
              <w:tabs>
                <w:tab w:val="left" w:pos="77"/>
              </w:tabs>
              <w:suppressAutoHyphens w:val="0"/>
              <w:autoSpaceDE w:val="0"/>
              <w:rPr>
                <w:rFonts w:eastAsia="Times New Roman"/>
                <w:szCs w:val="22"/>
                <w:lang w:eastAsia="it-IT"/>
              </w:rPr>
            </w:pPr>
            <w:r w:rsidRPr="00F102E0">
              <w:rPr>
                <w:rFonts w:eastAsia="Times New Roman"/>
                <w:szCs w:val="22"/>
                <w:lang w:eastAsia="it-IT"/>
              </w:rPr>
              <w:t>Lettura di testi di autori fondamentali</w:t>
            </w:r>
            <w:r w:rsidR="00E0648B">
              <w:rPr>
                <w:rFonts w:eastAsia="Times New Roman"/>
                <w:szCs w:val="22"/>
                <w:lang w:eastAsia="it-IT"/>
              </w:rPr>
              <w:t>.</w:t>
            </w:r>
          </w:p>
          <w:p w:rsidR="001B2428" w:rsidRPr="00F102E0" w:rsidRDefault="001B2428" w:rsidP="00E0648B">
            <w:pPr>
              <w:pStyle w:val="Standard"/>
              <w:widowControl/>
              <w:tabs>
                <w:tab w:val="left" w:pos="77"/>
              </w:tabs>
              <w:suppressAutoHyphens w:val="0"/>
              <w:autoSpaceDE w:val="0"/>
              <w:rPr>
                <w:rFonts w:eastAsia="Times New Roman"/>
                <w:szCs w:val="22"/>
                <w:lang w:eastAsia="it-IT"/>
              </w:rPr>
            </w:pPr>
            <w:r w:rsidRPr="00F102E0">
              <w:rPr>
                <w:rFonts w:eastAsia="Times New Roman"/>
                <w:szCs w:val="22"/>
                <w:lang w:eastAsia="it-IT"/>
              </w:rPr>
              <w:t>Orientamenti della critica letteraria ed artistica</w:t>
            </w:r>
          </w:p>
          <w:p w:rsidR="001B2428" w:rsidRDefault="001B2428" w:rsidP="00E0648B">
            <w:pPr>
              <w:pStyle w:val="Standard"/>
              <w:widowControl/>
              <w:tabs>
                <w:tab w:val="left" w:pos="0"/>
                <w:tab w:val="left" w:pos="77"/>
              </w:tabs>
              <w:suppressAutoHyphens w:val="0"/>
              <w:autoSpaceDE w:val="0"/>
              <w:rPr>
                <w:rFonts w:eastAsia="Times New Roman"/>
                <w:szCs w:val="22"/>
                <w:lang w:eastAsia="it-IT"/>
              </w:rPr>
            </w:pPr>
            <w:r w:rsidRPr="00F102E0">
              <w:rPr>
                <w:rFonts w:eastAsia="Times New Roman"/>
                <w:szCs w:val="22"/>
                <w:lang w:eastAsia="it-IT"/>
              </w:rPr>
              <w:t>Relazione tra testo e contesto.</w:t>
            </w:r>
          </w:p>
          <w:p w:rsidR="00E0648B" w:rsidRPr="00E0648B" w:rsidRDefault="00E0648B" w:rsidP="00E0648B">
            <w:pPr>
              <w:pStyle w:val="Standard"/>
              <w:widowControl/>
              <w:tabs>
                <w:tab w:val="left" w:pos="0"/>
                <w:tab w:val="left" w:pos="77"/>
              </w:tabs>
              <w:suppressAutoHyphens w:val="0"/>
              <w:autoSpaceDE w:val="0"/>
              <w:rPr>
                <w:rFonts w:eastAsia="Times New Roman"/>
                <w:szCs w:val="22"/>
                <w:lang w:eastAsia="it-IT"/>
              </w:rPr>
            </w:pPr>
            <w:r>
              <w:rPr>
                <w:rFonts w:eastAsia="Times New Roman"/>
                <w:szCs w:val="22"/>
                <w:lang w:eastAsia="it-IT"/>
              </w:rPr>
              <w:t>Modalità e tecniche delle diverse forme di produzione scritta:riassunto, commento, sintesi, analisi del testo ecc.</w:t>
            </w:r>
          </w:p>
        </w:tc>
      </w:tr>
      <w:tr w:rsidR="009C0E1C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C0E1C" w:rsidRPr="00F102E0" w:rsidRDefault="009C0E1C" w:rsidP="009C0E1C">
            <w:pPr>
              <w:pStyle w:val="Standard"/>
              <w:widowControl/>
              <w:numPr>
                <w:ilvl w:val="0"/>
                <w:numId w:val="2"/>
              </w:numPr>
              <w:suppressAutoHyphens w:val="0"/>
              <w:autoSpaceDE w:val="0"/>
              <w:rPr>
                <w:rFonts w:eastAsia="Times New Roman"/>
                <w:b/>
                <w:sz w:val="28"/>
                <w:szCs w:val="20"/>
                <w:lang w:eastAsia="it-IT"/>
              </w:rPr>
            </w:pPr>
            <w:r w:rsidRPr="00F102E0">
              <w:rPr>
                <w:b/>
                <w:sz w:val="28"/>
              </w:rPr>
              <w:t>ABILITA'</w:t>
            </w:r>
          </w:p>
        </w:tc>
      </w:tr>
      <w:tr w:rsidR="009C0E1C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C0E1C" w:rsidRPr="00E0648B" w:rsidRDefault="009C0E1C" w:rsidP="00E0648B">
            <w:pPr>
              <w:rPr>
                <w:szCs w:val="24"/>
                <w:lang w:eastAsia="it-IT"/>
              </w:rPr>
            </w:pPr>
            <w:r w:rsidRPr="00F102E0">
              <w:rPr>
                <w:szCs w:val="24"/>
                <w:lang w:eastAsia="it-IT"/>
              </w:rPr>
              <w:t>Comprendere il messaggio contenuto in un testo orale.</w:t>
            </w:r>
          </w:p>
          <w:p w:rsidR="009C0E1C" w:rsidRPr="00F102E0" w:rsidRDefault="009C0E1C" w:rsidP="009C0E1C">
            <w:pPr>
              <w:rPr>
                <w:szCs w:val="24"/>
                <w:lang w:eastAsia="it-IT"/>
              </w:rPr>
            </w:pPr>
            <w:r w:rsidRPr="00F102E0">
              <w:rPr>
                <w:szCs w:val="24"/>
                <w:lang w:eastAsia="it-IT"/>
              </w:rPr>
              <w:t>Affrontare molteplici situazioni comunicative scambiando informazioni e idee per esprimere anche il proprio punto di vista.</w:t>
            </w:r>
          </w:p>
          <w:p w:rsidR="009C0E1C" w:rsidRPr="00F102E0" w:rsidRDefault="009C0E1C" w:rsidP="009C0E1C">
            <w:pPr>
              <w:rPr>
                <w:szCs w:val="24"/>
                <w:lang w:eastAsia="it-IT"/>
              </w:rPr>
            </w:pPr>
            <w:r w:rsidRPr="00F102E0">
              <w:rPr>
                <w:szCs w:val="24"/>
                <w:lang w:eastAsia="it-IT"/>
              </w:rPr>
              <w:t>Padroneggiare le strutture della li</w:t>
            </w:r>
            <w:r w:rsidR="00E0648B">
              <w:rPr>
                <w:szCs w:val="24"/>
                <w:lang w:eastAsia="it-IT"/>
              </w:rPr>
              <w:t>ngua presenti nei testi.</w:t>
            </w:r>
          </w:p>
          <w:p w:rsidR="009C0E1C" w:rsidRPr="00F102E0" w:rsidRDefault="009C0E1C" w:rsidP="009C0E1C">
            <w:pPr>
              <w:pStyle w:val="Standard"/>
              <w:widowControl/>
              <w:suppressAutoHyphens w:val="0"/>
              <w:autoSpaceDE w:val="0"/>
              <w:ind w:left="720"/>
              <w:rPr>
                <w:b/>
                <w:sz w:val="28"/>
              </w:rPr>
            </w:pPr>
          </w:p>
        </w:tc>
      </w:tr>
      <w:tr w:rsidR="00700E15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2428" w:rsidRPr="00F102E0" w:rsidRDefault="001B2428" w:rsidP="001B2428">
            <w:pPr>
              <w:rPr>
                <w:sz w:val="28"/>
                <w:lang w:eastAsia="it-IT"/>
              </w:rPr>
            </w:pPr>
            <w:r w:rsidRPr="00F102E0">
              <w:rPr>
                <w:lang w:eastAsia="it-IT"/>
              </w:rPr>
              <w:t>Cogliere i caratteri specifici di un testo letterario. Ricercare, acquisire e selezionare informazioni generale e specifiche in funzione della produzione di testi scritti di vario tipo. Prendere appunti e redigere sintesi e relazioni. Rielaborare in forma chiara le informazioni. Produrre testi corretti, coerenti ed adeguati alle diverse situazioni comunicative.</w:t>
            </w:r>
          </w:p>
        </w:tc>
      </w:tr>
      <w:tr w:rsidR="001B2428" w:rsidRPr="00F102E0" w:rsidTr="001B24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8"/>
        </w:trPr>
        <w:tc>
          <w:tcPr>
            <w:tcW w:w="9999" w:type="dxa"/>
            <w:gridSpan w:val="4"/>
          </w:tcPr>
          <w:p w:rsidR="001B2428" w:rsidRPr="00F102E0" w:rsidRDefault="001B2428" w:rsidP="005D655A">
            <w:pPr>
              <w:rPr>
                <w:sz w:val="28"/>
                <w:lang w:eastAsia="it-IT"/>
              </w:rPr>
            </w:pPr>
            <w:bookmarkStart w:id="6" w:name="Testo7"/>
            <w:bookmarkEnd w:id="6"/>
            <w:r w:rsidRPr="00F102E0">
              <w:rPr>
                <w:b/>
                <w:sz w:val="28"/>
                <w:lang w:eastAsia="it-IT"/>
              </w:rPr>
              <w:t>Competenze chiave di cittadinanza</w:t>
            </w:r>
          </w:p>
        </w:tc>
      </w:tr>
      <w:tr w:rsidR="001B2428" w:rsidRPr="00F102E0" w:rsidTr="001B24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687"/>
        </w:trPr>
        <w:tc>
          <w:tcPr>
            <w:tcW w:w="9999" w:type="dxa"/>
            <w:gridSpan w:val="4"/>
          </w:tcPr>
          <w:p w:rsidR="001B2428" w:rsidRPr="00F102E0" w:rsidRDefault="001B2428" w:rsidP="005D655A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lastRenderedPageBreak/>
              <w:t xml:space="preserve">Ambito di riferimento: costruzione del sé, relazione con gli altri, rapporto con la realtà naturale e sociale. </w:t>
            </w:r>
          </w:p>
          <w:p w:rsidR="001B2428" w:rsidRPr="00F102E0" w:rsidRDefault="001B2428" w:rsidP="005D655A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>Competenze chiave: agire in modo autonomo e responsabile. Collaborare e partecipare. Risolvere problemi.</w:t>
            </w:r>
          </w:p>
          <w:p w:rsidR="001B2428" w:rsidRPr="00F102E0" w:rsidRDefault="001B2428" w:rsidP="005D655A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>Capacità da conseguire a fine obbligo scolastico.</w:t>
            </w:r>
          </w:p>
          <w:p w:rsidR="001B2428" w:rsidRPr="00F102E0" w:rsidRDefault="001B2428" w:rsidP="005D655A">
            <w:pPr>
              <w:rPr>
                <w:sz w:val="28"/>
                <w:lang w:eastAsia="it-IT"/>
              </w:rPr>
            </w:pPr>
            <w:r w:rsidRPr="00F102E0">
              <w:rPr>
                <w:lang w:eastAsia="it-IT"/>
              </w:rPr>
              <w:t>Essere capace di: organizzare e gestire il proprio apprendimento. Lavorare, interagire con gli altri in precise e specifiche attività collettive. Comprendere, interpretare ed intervenire in modo personale negli eventi del mondo.</w:t>
            </w:r>
          </w:p>
        </w:tc>
      </w:tr>
      <w:tr w:rsidR="009C0E1C" w:rsidRPr="00F102E0" w:rsidTr="009C0E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7"/>
        </w:trPr>
        <w:tc>
          <w:tcPr>
            <w:tcW w:w="9999" w:type="dxa"/>
            <w:gridSpan w:val="4"/>
          </w:tcPr>
          <w:p w:rsidR="009C0E1C" w:rsidRPr="00F102E0" w:rsidRDefault="009C0E1C" w:rsidP="005D655A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lang w:eastAsia="it-IT"/>
              </w:rPr>
            </w:pPr>
            <w:r w:rsidRPr="00F102E0">
              <w:rPr>
                <w:b/>
                <w:sz w:val="28"/>
                <w:lang w:eastAsia="it-IT"/>
              </w:rPr>
              <w:t>OBIETTIVI ESSENZIALI</w:t>
            </w:r>
          </w:p>
        </w:tc>
      </w:tr>
      <w:tr w:rsidR="001B2428" w:rsidRPr="00F102E0" w:rsidTr="00F102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699"/>
        </w:trPr>
        <w:tc>
          <w:tcPr>
            <w:tcW w:w="9999" w:type="dxa"/>
            <w:gridSpan w:val="4"/>
          </w:tcPr>
          <w:p w:rsidR="001B2428" w:rsidRPr="00F102E0" w:rsidRDefault="001B2428" w:rsidP="009C0E1C">
            <w:pPr>
              <w:pStyle w:val="Paragrafoelenco"/>
              <w:numPr>
                <w:ilvl w:val="0"/>
                <w:numId w:val="3"/>
              </w:numPr>
              <w:ind w:hanging="433"/>
              <w:rPr>
                <w:lang w:eastAsia="it-IT"/>
              </w:rPr>
            </w:pPr>
            <w:r w:rsidRPr="00F102E0">
              <w:rPr>
                <w:lang w:eastAsia="it-IT"/>
              </w:rPr>
              <w:t>Conoscere le linee essenziali del contesto storico-letterario, del pensiero e dell’opera, degli autori trattati.</w:t>
            </w:r>
          </w:p>
          <w:p w:rsidR="001B2428" w:rsidRPr="00F102E0" w:rsidRDefault="001B2428" w:rsidP="009C0E1C">
            <w:pPr>
              <w:pStyle w:val="Paragrafoelenco"/>
              <w:numPr>
                <w:ilvl w:val="0"/>
                <w:numId w:val="3"/>
              </w:numPr>
              <w:ind w:hanging="433"/>
              <w:rPr>
                <w:lang w:eastAsia="it-IT"/>
              </w:rPr>
            </w:pPr>
            <w:r w:rsidRPr="00F102E0">
              <w:rPr>
                <w:lang w:eastAsia="it-IT"/>
              </w:rPr>
              <w:t>Conoscere l’uso del lessico, di strumenti di organizzazione schematica delle conoscenze e di sintesi.</w:t>
            </w:r>
          </w:p>
          <w:p w:rsidR="001B2428" w:rsidRPr="00F102E0" w:rsidRDefault="001B2428" w:rsidP="009C0E1C">
            <w:pPr>
              <w:pStyle w:val="Paragrafoelenco"/>
              <w:numPr>
                <w:ilvl w:val="0"/>
                <w:numId w:val="3"/>
              </w:numPr>
              <w:ind w:hanging="433"/>
              <w:rPr>
                <w:lang w:eastAsia="it-IT"/>
              </w:rPr>
            </w:pPr>
            <w:r w:rsidRPr="00F102E0">
              <w:rPr>
                <w:lang w:eastAsia="it-IT"/>
              </w:rPr>
              <w:t>Saper scrivere in modo corretto dal punto di vista ortografico e morfosintattico.</w:t>
            </w:r>
          </w:p>
          <w:p w:rsidR="001B2428" w:rsidRPr="00F102E0" w:rsidRDefault="001B2428" w:rsidP="009C0E1C">
            <w:pPr>
              <w:pStyle w:val="Paragrafoelenco"/>
              <w:numPr>
                <w:ilvl w:val="0"/>
                <w:numId w:val="3"/>
              </w:numPr>
              <w:ind w:hanging="433"/>
              <w:rPr>
                <w:sz w:val="28"/>
                <w:lang w:eastAsia="it-IT"/>
              </w:rPr>
            </w:pPr>
            <w:r w:rsidRPr="00F102E0">
              <w:rPr>
                <w:lang w:eastAsia="it-IT"/>
              </w:rPr>
              <w:t>Saper contestualizzare un movimento, un genere, un autore, un’opera, un testo.</w:t>
            </w:r>
          </w:p>
        </w:tc>
      </w:tr>
      <w:tr w:rsidR="009C0E1C" w:rsidRPr="00F102E0" w:rsidTr="009C0E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66"/>
        </w:trPr>
        <w:tc>
          <w:tcPr>
            <w:tcW w:w="9999" w:type="dxa"/>
            <w:gridSpan w:val="4"/>
          </w:tcPr>
          <w:p w:rsidR="009C0E1C" w:rsidRPr="00F102E0" w:rsidRDefault="009C0E1C" w:rsidP="009C0E1C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t xml:space="preserve">CONTENUTI </w:t>
            </w:r>
          </w:p>
        </w:tc>
      </w:tr>
      <w:tr w:rsidR="00700E15" w:rsidRPr="00F102E0" w:rsidTr="00F102E0">
        <w:trPr>
          <w:gridAfter w:val="1"/>
          <w:wAfter w:w="11" w:type="dxa"/>
          <w:cantSplit/>
          <w:trHeight w:val="1405"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2428" w:rsidRPr="00F102E0" w:rsidRDefault="001B2428" w:rsidP="001B2428">
            <w:pPr>
              <w:pStyle w:val="Standard"/>
              <w:numPr>
                <w:ilvl w:val="0"/>
                <w:numId w:val="4"/>
              </w:numPr>
              <w:tabs>
                <w:tab w:val="left" w:pos="228"/>
              </w:tabs>
              <w:snapToGrid w:val="0"/>
              <w:ind w:left="720" w:hanging="360"/>
              <w:rPr>
                <w:b/>
                <w:i/>
                <w:sz w:val="18"/>
                <w:szCs w:val="20"/>
              </w:rPr>
            </w:pPr>
            <w:r w:rsidRPr="00F102E0">
              <w:rPr>
                <w:rFonts w:eastAsia="Times New Roman"/>
                <w:szCs w:val="20"/>
                <w:lang w:eastAsia="it-IT"/>
              </w:rPr>
              <w:t>Il Medioevo. Dalla civiltà cortese al trecento. I generi della letteratura europea. le origini della poesia italiana. La prosa delle origini. Dante Alighieri. Francesco Petrarca. Giovanni Boccaccio e il Decameron. Umanesimo e Rinascimento. La poesia tra il Quattrocento e il Cinquecento. Niccolò Macchiavelli. Il poema cavalleresco e Ludovico Ariosto.</w:t>
            </w:r>
          </w:p>
          <w:p w:rsidR="001B2428" w:rsidRPr="00F102E0" w:rsidRDefault="001B2428" w:rsidP="001B2428">
            <w:pPr>
              <w:pStyle w:val="Paragrafoelenco"/>
              <w:numPr>
                <w:ilvl w:val="0"/>
                <w:numId w:val="4"/>
              </w:numPr>
              <w:ind w:hanging="324"/>
              <w:rPr>
                <w:lang w:eastAsia="it-IT"/>
              </w:rPr>
            </w:pPr>
            <w:r w:rsidRPr="00F102E0">
              <w:rPr>
                <w:lang w:eastAsia="it-IT"/>
              </w:rPr>
              <w:t>Tecniche di scrittura: il sagg</w:t>
            </w:r>
            <w:r w:rsidR="005211CF">
              <w:rPr>
                <w:lang w:eastAsia="it-IT"/>
              </w:rPr>
              <w:t>io breve, il Tema</w:t>
            </w:r>
            <w:r w:rsidRPr="00F102E0">
              <w:rPr>
                <w:lang w:eastAsia="it-IT"/>
              </w:rPr>
              <w:t xml:space="preserve"> e l’analisi del testo.</w:t>
            </w:r>
          </w:p>
        </w:tc>
      </w:tr>
      <w:tr w:rsidR="00700E15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00E15" w:rsidRPr="00F102E0" w:rsidRDefault="00700E15" w:rsidP="009C0E1C">
            <w:pPr>
              <w:pStyle w:val="Titolo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bookmarkStart w:id="7" w:name="Testo8"/>
            <w:bookmarkEnd w:id="7"/>
            <w:r w:rsidRPr="00F102E0">
              <w:rPr>
                <w:rFonts w:ascii="Times New Roman" w:hAnsi="Times New Roman"/>
              </w:rPr>
              <w:t>METODI</w:t>
            </w:r>
          </w:p>
        </w:tc>
      </w:tr>
      <w:tr w:rsidR="00700E15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2428" w:rsidRPr="00F102E0" w:rsidRDefault="001B2428" w:rsidP="001B2428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 xml:space="preserve">[x]  Lezione frontale </w:t>
            </w:r>
          </w:p>
          <w:p w:rsidR="001B2428" w:rsidRPr="00F102E0" w:rsidRDefault="001B2428" w:rsidP="001B2428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>[x]  Lavori di gruppo</w:t>
            </w:r>
          </w:p>
          <w:p w:rsidR="001B2428" w:rsidRPr="00F102E0" w:rsidRDefault="001B2428" w:rsidP="001B2428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>[  ]  Lavori di gruppo</w:t>
            </w:r>
          </w:p>
          <w:p w:rsidR="001B2428" w:rsidRPr="00F102E0" w:rsidRDefault="001B2428" w:rsidP="001B2428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 xml:space="preserve">        [  ] eterogenei al loro interno</w:t>
            </w:r>
          </w:p>
          <w:p w:rsidR="001B2428" w:rsidRPr="00F102E0" w:rsidRDefault="005211CF" w:rsidP="001B2428">
            <w:pPr>
              <w:rPr>
                <w:lang w:eastAsia="it-IT"/>
              </w:rPr>
            </w:pPr>
            <w:r>
              <w:rPr>
                <w:lang w:eastAsia="it-IT"/>
              </w:rPr>
              <w:t xml:space="preserve">        [ </w:t>
            </w:r>
            <w:r w:rsidR="001B2428" w:rsidRPr="00F102E0">
              <w:rPr>
                <w:lang w:eastAsia="it-IT"/>
              </w:rPr>
              <w:t xml:space="preserve"> ] per fasce di livello</w:t>
            </w:r>
          </w:p>
          <w:p w:rsidR="00700E15" w:rsidRPr="00F102E0" w:rsidRDefault="001B2428" w:rsidP="001B2428">
            <w:pPr>
              <w:rPr>
                <w:sz w:val="28"/>
              </w:rPr>
            </w:pPr>
            <w:r w:rsidRPr="00F102E0">
              <w:rPr>
                <w:lang w:eastAsia="it-IT"/>
              </w:rPr>
              <w:t>[  ] Altro</w:t>
            </w:r>
          </w:p>
        </w:tc>
      </w:tr>
      <w:tr w:rsidR="00700E15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00E15" w:rsidRPr="00F102E0" w:rsidRDefault="00700E15" w:rsidP="009C0E1C">
            <w:pPr>
              <w:pStyle w:val="Titolo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t>STRUMENTI</w:t>
            </w:r>
          </w:p>
        </w:tc>
      </w:tr>
      <w:tr w:rsidR="006A0515" w:rsidRPr="00F102E0" w:rsidTr="00A16256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0515" w:rsidRPr="00F102E0" w:rsidRDefault="006A0515" w:rsidP="006A0515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 xml:space="preserve">[x] </w:t>
            </w:r>
            <w:r w:rsidR="005211CF">
              <w:rPr>
                <w:lang w:eastAsia="it-IT"/>
              </w:rPr>
              <w:t>Libro di testo</w:t>
            </w:r>
            <w:r w:rsidR="005211CF">
              <w:rPr>
                <w:lang w:eastAsia="it-IT"/>
              </w:rPr>
              <w:tab/>
            </w:r>
            <w:r w:rsidR="005211CF">
              <w:rPr>
                <w:lang w:eastAsia="it-IT"/>
              </w:rPr>
              <w:tab/>
            </w:r>
            <w:r w:rsidR="005211CF">
              <w:rPr>
                <w:lang w:eastAsia="it-IT"/>
              </w:rPr>
              <w:tab/>
            </w:r>
            <w:r w:rsidR="005211CF">
              <w:rPr>
                <w:lang w:eastAsia="it-IT"/>
              </w:rPr>
              <w:tab/>
            </w:r>
            <w:r w:rsidR="005211CF">
              <w:rPr>
                <w:lang w:eastAsia="it-IT"/>
              </w:rPr>
              <w:tab/>
            </w:r>
            <w:r w:rsidR="005211CF">
              <w:rPr>
                <w:lang w:eastAsia="it-IT"/>
              </w:rPr>
              <w:tab/>
              <w:t xml:space="preserve">          [ </w:t>
            </w:r>
            <w:r w:rsidRPr="00F102E0">
              <w:rPr>
                <w:lang w:eastAsia="it-IT"/>
              </w:rPr>
              <w:t>] Sussidi audiovisivi</w:t>
            </w:r>
          </w:p>
          <w:p w:rsidR="006A0515" w:rsidRPr="00F102E0" w:rsidRDefault="006A0515" w:rsidP="006A0515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>[x] Te</w:t>
            </w:r>
            <w:r w:rsidR="005211CF">
              <w:rPr>
                <w:lang w:eastAsia="it-IT"/>
              </w:rPr>
              <w:t>sti didattici di supporto</w:t>
            </w:r>
            <w:r w:rsidR="005211CF">
              <w:rPr>
                <w:lang w:eastAsia="it-IT"/>
              </w:rPr>
              <w:tab/>
            </w:r>
            <w:r w:rsidR="005211CF">
              <w:rPr>
                <w:lang w:eastAsia="it-IT"/>
              </w:rPr>
              <w:tab/>
            </w:r>
            <w:r w:rsidR="005211CF">
              <w:rPr>
                <w:lang w:eastAsia="it-IT"/>
              </w:rPr>
              <w:tab/>
            </w:r>
            <w:r w:rsidR="005211CF">
              <w:rPr>
                <w:lang w:eastAsia="it-IT"/>
              </w:rPr>
              <w:tab/>
            </w:r>
            <w:r w:rsidR="005211CF">
              <w:rPr>
                <w:lang w:eastAsia="it-IT"/>
              </w:rPr>
              <w:tab/>
              <w:t xml:space="preserve">[ </w:t>
            </w:r>
            <w:r w:rsidRPr="00F102E0">
              <w:rPr>
                <w:lang w:eastAsia="it-IT"/>
              </w:rPr>
              <w:t>] film</w:t>
            </w:r>
          </w:p>
          <w:p w:rsidR="006A0515" w:rsidRPr="00F102E0" w:rsidRDefault="006A0515" w:rsidP="006A0515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>[  ] Stampa specialistica</w:t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  <w:t xml:space="preserve">          [  ] documentario</w:t>
            </w:r>
          </w:p>
          <w:p w:rsidR="006A0515" w:rsidRPr="00F102E0" w:rsidRDefault="006A0515" w:rsidP="006A0515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>[  ] Scheda predisposta dall’insegnante</w:t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  <w:t>[  ] filmato didattico</w:t>
            </w:r>
          </w:p>
          <w:p w:rsidR="006A0515" w:rsidRPr="00F102E0" w:rsidRDefault="006A0515" w:rsidP="006A0515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>[  ] Computer</w:t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</w:r>
            <w:r w:rsidRPr="00F102E0">
              <w:rPr>
                <w:lang w:eastAsia="it-IT"/>
              </w:rPr>
              <w:tab/>
              <w:t>[  ] altro</w:t>
            </w:r>
          </w:p>
          <w:p w:rsidR="006A0515" w:rsidRPr="00F102E0" w:rsidRDefault="006A0515" w:rsidP="006A0515">
            <w:pPr>
              <w:rPr>
                <w:lang w:eastAsia="it-IT"/>
              </w:rPr>
            </w:pPr>
            <w:r w:rsidRPr="00F102E0">
              <w:rPr>
                <w:lang w:eastAsia="it-IT"/>
              </w:rPr>
              <w:t>[  ] Uscite sul territorio</w:t>
            </w:r>
          </w:p>
          <w:p w:rsidR="006A0515" w:rsidRPr="00F102E0" w:rsidRDefault="006A0515" w:rsidP="006A0515">
            <w:pPr>
              <w:rPr>
                <w:sz w:val="28"/>
                <w:lang w:eastAsia="it-IT"/>
              </w:rPr>
            </w:pPr>
            <w:r w:rsidRPr="00F102E0">
              <w:rPr>
                <w:lang w:eastAsia="it-IT"/>
              </w:rPr>
              <w:t>[  ] Altro</w:t>
            </w:r>
          </w:p>
        </w:tc>
      </w:tr>
      <w:tr w:rsidR="006A0515" w:rsidRPr="00F102E0" w:rsidTr="00F102E0">
        <w:trPr>
          <w:gridAfter w:val="1"/>
          <w:wAfter w:w="11" w:type="dxa"/>
          <w:cantSplit/>
          <w:trHeight w:val="240"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A0515" w:rsidRPr="00F102E0" w:rsidRDefault="006A0515" w:rsidP="006A0515">
            <w:pPr>
              <w:pStyle w:val="Titolo1"/>
              <w:tabs>
                <w:tab w:val="left" w:pos="0"/>
              </w:tabs>
              <w:spacing w:after="0"/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t>Attività di recupero e sostegno</w:t>
            </w:r>
          </w:p>
        </w:tc>
      </w:tr>
      <w:tr w:rsidR="006A0515" w:rsidRPr="00F102E0" w:rsidTr="001B2428">
        <w:trPr>
          <w:gridAfter w:val="1"/>
          <w:wAfter w:w="11" w:type="dxa"/>
          <w:cantSplit/>
          <w:trHeight w:val="267"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C0E1C" w:rsidRPr="00F102E0" w:rsidRDefault="009C0E1C" w:rsidP="006A0515">
            <w:pPr>
              <w:jc w:val="both"/>
              <w:rPr>
                <w:sz w:val="28"/>
              </w:rPr>
            </w:pPr>
            <w:r w:rsidRPr="00F102E0">
              <w:rPr>
                <w:sz w:val="28"/>
                <w:lang w:eastAsia="it-IT"/>
              </w:rPr>
              <w:t>Approfondimento e ripetizione degli argomenti trattati.</w:t>
            </w:r>
          </w:p>
        </w:tc>
      </w:tr>
      <w:tr w:rsidR="00F102E0" w:rsidRPr="00F102E0" w:rsidTr="001B2428">
        <w:trPr>
          <w:gridAfter w:val="1"/>
          <w:wAfter w:w="11" w:type="dxa"/>
          <w:cantSplit/>
          <w:trHeight w:val="267"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102E0" w:rsidRPr="00F102E0" w:rsidRDefault="00F102E0" w:rsidP="006A0515">
            <w:pPr>
              <w:jc w:val="both"/>
              <w:rPr>
                <w:sz w:val="28"/>
                <w:lang w:eastAsia="it-IT"/>
              </w:rPr>
            </w:pPr>
          </w:p>
        </w:tc>
      </w:tr>
      <w:tr w:rsidR="009C0E1C" w:rsidRPr="00F102E0" w:rsidTr="001B2428">
        <w:trPr>
          <w:gridAfter w:val="1"/>
          <w:wAfter w:w="11" w:type="dxa"/>
          <w:cantSplit/>
          <w:trHeight w:val="267"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C0E1C" w:rsidRPr="00F102E0" w:rsidRDefault="0032513A" w:rsidP="006A0515">
            <w:pPr>
              <w:jc w:val="both"/>
              <w:rPr>
                <w:b/>
                <w:sz w:val="28"/>
              </w:rPr>
            </w:pPr>
            <w:r w:rsidRPr="00F102E0">
              <w:rPr>
                <w:b/>
                <w:sz w:val="28"/>
              </w:rPr>
              <w:t>9</w:t>
            </w:r>
            <w:r w:rsidR="009C0E1C" w:rsidRPr="00F102E0">
              <w:rPr>
                <w:b/>
                <w:sz w:val="28"/>
              </w:rPr>
              <w:t>. VERIFICA E VALUTAZIONE</w:t>
            </w:r>
          </w:p>
        </w:tc>
      </w:tr>
      <w:tr w:rsidR="009C0E1C" w:rsidRPr="00F102E0" w:rsidTr="009C0E1C">
        <w:trPr>
          <w:gridAfter w:val="1"/>
          <w:wAfter w:w="11" w:type="dxa"/>
          <w:cantSplit/>
          <w:trHeight w:val="4661"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C0E1C" w:rsidRPr="00F102E0" w:rsidRDefault="009C0E1C" w:rsidP="009C0E1C">
            <w:pPr>
              <w:pStyle w:val="Titolo1"/>
              <w:tabs>
                <w:tab w:val="left" w:pos="0"/>
              </w:tabs>
              <w:spacing w:before="0" w:after="0"/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lastRenderedPageBreak/>
              <w:t>Verifiche scritte</w:t>
            </w:r>
          </w:p>
          <w:p w:rsidR="009C0E1C" w:rsidRPr="00F102E0" w:rsidRDefault="009C0E1C" w:rsidP="00F102E0">
            <w:pPr>
              <w:ind w:firstLine="680"/>
              <w:rPr>
                <w:szCs w:val="24"/>
              </w:rPr>
            </w:pPr>
            <w:r w:rsidRPr="00F102E0">
              <w:rPr>
                <w:kern w:val="28"/>
                <w:szCs w:val="24"/>
                <w:lang w:eastAsia="it-IT"/>
              </w:rPr>
              <w:t xml:space="preserve">[x] </w:t>
            </w:r>
            <w:r w:rsidRPr="00F102E0">
              <w:rPr>
                <w:szCs w:val="24"/>
              </w:rPr>
              <w:t>Quesiti (Q)</w:t>
            </w:r>
          </w:p>
          <w:p w:rsidR="009C0E1C" w:rsidRPr="00F102E0" w:rsidRDefault="009C0E1C" w:rsidP="009C0E1C">
            <w:pPr>
              <w:rPr>
                <w:szCs w:val="24"/>
              </w:rPr>
            </w:pPr>
            <w:r w:rsidRPr="00F102E0">
              <w:rPr>
                <w:szCs w:val="24"/>
              </w:rPr>
              <w:tab/>
            </w:r>
            <w:r w:rsidRPr="00F102E0">
              <w:rPr>
                <w:kern w:val="28"/>
                <w:szCs w:val="24"/>
                <w:lang w:eastAsia="it-IT"/>
              </w:rPr>
              <w:t xml:space="preserve">[x] </w:t>
            </w:r>
            <w:r w:rsidRPr="00F102E0">
              <w:rPr>
                <w:szCs w:val="24"/>
              </w:rPr>
              <w:t>Vero/falso (V/F)</w:t>
            </w:r>
          </w:p>
          <w:p w:rsidR="009C0E1C" w:rsidRPr="00F102E0" w:rsidRDefault="009C0E1C" w:rsidP="009C0E1C">
            <w:pPr>
              <w:rPr>
                <w:szCs w:val="24"/>
              </w:rPr>
            </w:pPr>
            <w:r w:rsidRPr="00F102E0">
              <w:rPr>
                <w:szCs w:val="24"/>
              </w:rPr>
              <w:tab/>
            </w:r>
            <w:r w:rsidRPr="00F102E0">
              <w:rPr>
                <w:kern w:val="28"/>
                <w:szCs w:val="24"/>
                <w:lang w:eastAsia="it-IT"/>
              </w:rPr>
              <w:t xml:space="preserve">[x] </w:t>
            </w:r>
            <w:r w:rsidRPr="00F102E0">
              <w:rPr>
                <w:szCs w:val="24"/>
              </w:rPr>
              <w:t>Scelta multipla (SM)</w:t>
            </w:r>
          </w:p>
          <w:p w:rsidR="009C0E1C" w:rsidRPr="00F102E0" w:rsidRDefault="009C0E1C" w:rsidP="009C0E1C">
            <w:pPr>
              <w:rPr>
                <w:szCs w:val="24"/>
              </w:rPr>
            </w:pPr>
            <w:r w:rsidRPr="00F102E0">
              <w:rPr>
                <w:szCs w:val="24"/>
              </w:rPr>
              <w:tab/>
            </w:r>
            <w:r w:rsidRPr="00F102E0">
              <w:rPr>
                <w:kern w:val="28"/>
                <w:szCs w:val="24"/>
                <w:lang w:eastAsia="it-IT"/>
              </w:rPr>
              <w:t xml:space="preserve">[x] </w:t>
            </w:r>
            <w:r w:rsidRPr="00F102E0">
              <w:rPr>
                <w:szCs w:val="24"/>
              </w:rPr>
              <w:t>Completamento (C)</w:t>
            </w:r>
          </w:p>
          <w:p w:rsidR="009C0E1C" w:rsidRPr="00F102E0" w:rsidRDefault="009C0E1C" w:rsidP="009C0E1C">
            <w:pPr>
              <w:rPr>
                <w:szCs w:val="24"/>
              </w:rPr>
            </w:pPr>
            <w:r w:rsidRPr="00F102E0">
              <w:rPr>
                <w:szCs w:val="24"/>
              </w:rPr>
              <w:tab/>
            </w:r>
            <w:r w:rsidRPr="00F102E0">
              <w:rPr>
                <w:kern w:val="28"/>
                <w:szCs w:val="24"/>
                <w:lang w:eastAsia="it-IT"/>
              </w:rPr>
              <w:t xml:space="preserve">[x] </w:t>
            </w:r>
            <w:r w:rsidRPr="00F102E0">
              <w:rPr>
                <w:szCs w:val="24"/>
              </w:rPr>
              <w:t>Libero (L)</w:t>
            </w:r>
          </w:p>
          <w:p w:rsidR="009C0E1C" w:rsidRPr="00F102E0" w:rsidRDefault="009C0E1C" w:rsidP="009C0E1C">
            <w:pPr>
              <w:rPr>
                <w:szCs w:val="24"/>
              </w:rPr>
            </w:pPr>
            <w:r w:rsidRPr="00F102E0">
              <w:rPr>
                <w:szCs w:val="24"/>
              </w:rPr>
              <w:t xml:space="preserve">          </w:t>
            </w:r>
            <w:r w:rsidR="00AB529C" w:rsidRPr="00F102E0">
              <w:rPr>
                <w:szCs w:val="24"/>
              </w:rPr>
              <w:fldChar w:fldCharType="begin">
                <w:ffData>
                  <w:name w:val="Controllo3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02E0">
              <w:rPr>
                <w:szCs w:val="24"/>
              </w:rPr>
              <w:instrText xml:space="preserve"> FORMCHECKBOX </w:instrText>
            </w:r>
            <w:r w:rsidR="00AB529C">
              <w:rPr>
                <w:szCs w:val="24"/>
              </w:rPr>
            </w:r>
            <w:r w:rsidR="00AB529C">
              <w:rPr>
                <w:szCs w:val="24"/>
              </w:rPr>
              <w:fldChar w:fldCharType="separate"/>
            </w:r>
            <w:r w:rsidR="00AB529C" w:rsidRPr="00F102E0">
              <w:rPr>
                <w:szCs w:val="24"/>
              </w:rPr>
              <w:fldChar w:fldCharType="end"/>
            </w:r>
            <w:bookmarkStart w:id="8" w:name="Controllo32"/>
            <w:bookmarkEnd w:id="8"/>
            <w:r w:rsidRPr="00F102E0">
              <w:rPr>
                <w:szCs w:val="24"/>
              </w:rPr>
              <w:t xml:space="preserve"> Altro</w:t>
            </w:r>
          </w:p>
          <w:p w:rsidR="009C0E1C" w:rsidRPr="00F102E0" w:rsidRDefault="009C0E1C" w:rsidP="009C0E1C">
            <w:pPr>
              <w:pStyle w:val="Titolo1"/>
              <w:tabs>
                <w:tab w:val="left" w:pos="0"/>
              </w:tabs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t>Verifiche orali</w:t>
            </w:r>
          </w:p>
          <w:p w:rsidR="009C0E1C" w:rsidRPr="00F102E0" w:rsidRDefault="009C0E1C" w:rsidP="009C0E1C">
            <w:pPr>
              <w:rPr>
                <w:szCs w:val="24"/>
              </w:rPr>
            </w:pPr>
            <w:r w:rsidRPr="00F102E0">
              <w:rPr>
                <w:sz w:val="28"/>
              </w:rPr>
              <w:tab/>
            </w:r>
            <w:r w:rsidRPr="00F102E0">
              <w:rPr>
                <w:kern w:val="28"/>
                <w:szCs w:val="24"/>
                <w:lang w:eastAsia="it-IT"/>
              </w:rPr>
              <w:t xml:space="preserve">[x] </w:t>
            </w:r>
            <w:r w:rsidRPr="00F102E0">
              <w:rPr>
                <w:szCs w:val="24"/>
              </w:rPr>
              <w:t>Interrogazione (I1)</w:t>
            </w:r>
          </w:p>
          <w:p w:rsidR="009C0E1C" w:rsidRPr="00F102E0" w:rsidRDefault="009C0E1C" w:rsidP="009C0E1C">
            <w:pPr>
              <w:rPr>
                <w:szCs w:val="24"/>
              </w:rPr>
            </w:pPr>
            <w:r w:rsidRPr="00F102E0">
              <w:rPr>
                <w:szCs w:val="24"/>
              </w:rPr>
              <w:tab/>
            </w:r>
            <w:r w:rsidRPr="00F102E0">
              <w:rPr>
                <w:kern w:val="28"/>
                <w:szCs w:val="24"/>
                <w:lang w:eastAsia="it-IT"/>
              </w:rPr>
              <w:t xml:space="preserve">[x] </w:t>
            </w:r>
            <w:r w:rsidRPr="00F102E0">
              <w:rPr>
                <w:szCs w:val="24"/>
              </w:rPr>
              <w:t>Intervento (I2)</w:t>
            </w:r>
          </w:p>
          <w:p w:rsidR="009C0E1C" w:rsidRPr="00F102E0" w:rsidRDefault="009C0E1C" w:rsidP="009C0E1C">
            <w:pPr>
              <w:rPr>
                <w:szCs w:val="24"/>
              </w:rPr>
            </w:pPr>
            <w:r w:rsidRPr="00F102E0">
              <w:rPr>
                <w:szCs w:val="24"/>
              </w:rPr>
              <w:tab/>
            </w:r>
            <w:bookmarkStart w:id="9" w:name="Controllo35"/>
            <w:r w:rsidR="00AB529C" w:rsidRPr="00F102E0">
              <w:rPr>
                <w:szCs w:val="24"/>
              </w:rPr>
              <w:fldChar w:fldCharType="begin">
                <w:ffData>
                  <w:name w:val="Controllo3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02E0">
              <w:rPr>
                <w:szCs w:val="24"/>
              </w:rPr>
              <w:instrText xml:space="preserve"> FORMCHECKBOX </w:instrText>
            </w:r>
            <w:r w:rsidR="00AB529C">
              <w:rPr>
                <w:szCs w:val="24"/>
              </w:rPr>
            </w:r>
            <w:r w:rsidR="00AB529C">
              <w:rPr>
                <w:szCs w:val="24"/>
              </w:rPr>
              <w:fldChar w:fldCharType="separate"/>
            </w:r>
            <w:r w:rsidR="00AB529C" w:rsidRPr="00F102E0">
              <w:rPr>
                <w:szCs w:val="24"/>
              </w:rPr>
              <w:fldChar w:fldCharType="end"/>
            </w:r>
            <w:bookmarkEnd w:id="9"/>
            <w:r w:rsidRPr="00F102E0">
              <w:rPr>
                <w:szCs w:val="24"/>
              </w:rPr>
              <w:t xml:space="preserve"> Dialogo (D1)</w:t>
            </w:r>
          </w:p>
          <w:p w:rsidR="009C0E1C" w:rsidRPr="00F102E0" w:rsidRDefault="009C0E1C" w:rsidP="009C0E1C">
            <w:pPr>
              <w:rPr>
                <w:szCs w:val="24"/>
              </w:rPr>
            </w:pPr>
            <w:r w:rsidRPr="00F102E0">
              <w:rPr>
                <w:szCs w:val="24"/>
              </w:rPr>
              <w:tab/>
            </w:r>
            <w:r w:rsidRPr="00F102E0">
              <w:rPr>
                <w:kern w:val="28"/>
                <w:szCs w:val="24"/>
                <w:lang w:eastAsia="it-IT"/>
              </w:rPr>
              <w:t xml:space="preserve">[x] </w:t>
            </w:r>
            <w:r w:rsidRPr="00F102E0">
              <w:rPr>
                <w:szCs w:val="24"/>
              </w:rPr>
              <w:t>Discussione (D2)</w:t>
            </w:r>
          </w:p>
          <w:p w:rsidR="009C0E1C" w:rsidRPr="00F102E0" w:rsidRDefault="009C0E1C" w:rsidP="009C0E1C">
            <w:pPr>
              <w:rPr>
                <w:szCs w:val="24"/>
              </w:rPr>
            </w:pPr>
            <w:r w:rsidRPr="00F102E0">
              <w:rPr>
                <w:szCs w:val="24"/>
              </w:rPr>
              <w:tab/>
            </w:r>
            <w:bookmarkStart w:id="10" w:name="Controllo37"/>
            <w:r w:rsidR="00AB529C" w:rsidRPr="00F102E0">
              <w:rPr>
                <w:szCs w:val="24"/>
              </w:rPr>
              <w:fldChar w:fldCharType="begin">
                <w:ffData>
                  <w:name w:val="Controllo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02E0">
              <w:rPr>
                <w:szCs w:val="24"/>
              </w:rPr>
              <w:instrText xml:space="preserve"> FORMCHECKBOX </w:instrText>
            </w:r>
            <w:r w:rsidR="00AB529C">
              <w:rPr>
                <w:szCs w:val="24"/>
              </w:rPr>
            </w:r>
            <w:r w:rsidR="00AB529C">
              <w:rPr>
                <w:szCs w:val="24"/>
              </w:rPr>
              <w:fldChar w:fldCharType="separate"/>
            </w:r>
            <w:r w:rsidR="00AB529C" w:rsidRPr="00F102E0">
              <w:rPr>
                <w:szCs w:val="24"/>
              </w:rPr>
              <w:fldChar w:fldCharType="end"/>
            </w:r>
            <w:bookmarkEnd w:id="10"/>
            <w:r w:rsidRPr="00F102E0">
              <w:rPr>
                <w:szCs w:val="24"/>
              </w:rPr>
              <w:t xml:space="preserve"> Ascolto (A)</w:t>
            </w:r>
          </w:p>
          <w:p w:rsidR="009C0E1C" w:rsidRPr="00F102E0" w:rsidRDefault="009C0E1C" w:rsidP="009C0E1C">
            <w:pPr>
              <w:rPr>
                <w:szCs w:val="24"/>
              </w:rPr>
            </w:pPr>
            <w:r w:rsidRPr="00F102E0">
              <w:rPr>
                <w:szCs w:val="24"/>
              </w:rPr>
              <w:tab/>
            </w:r>
            <w:bookmarkStart w:id="11" w:name="Controllo38"/>
            <w:r w:rsidR="00AB529C" w:rsidRPr="00F102E0">
              <w:rPr>
                <w:szCs w:val="24"/>
              </w:rPr>
              <w:fldChar w:fldCharType="begin">
                <w:ffData>
                  <w:name w:val="Controllo3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02E0">
              <w:rPr>
                <w:szCs w:val="24"/>
              </w:rPr>
              <w:instrText xml:space="preserve"> FORMCHECKBOX </w:instrText>
            </w:r>
            <w:r w:rsidR="00AB529C">
              <w:rPr>
                <w:szCs w:val="24"/>
              </w:rPr>
            </w:r>
            <w:r w:rsidR="00AB529C">
              <w:rPr>
                <w:szCs w:val="24"/>
              </w:rPr>
              <w:fldChar w:fldCharType="separate"/>
            </w:r>
            <w:r w:rsidR="00AB529C" w:rsidRPr="00F102E0">
              <w:rPr>
                <w:szCs w:val="24"/>
              </w:rPr>
              <w:fldChar w:fldCharType="end"/>
            </w:r>
            <w:bookmarkEnd w:id="11"/>
            <w:r w:rsidRPr="00F102E0">
              <w:rPr>
                <w:szCs w:val="24"/>
              </w:rPr>
              <w:t xml:space="preserve"> Altro</w:t>
            </w:r>
          </w:p>
          <w:p w:rsidR="009C0E1C" w:rsidRPr="00F102E0" w:rsidRDefault="009C0E1C" w:rsidP="006A0515">
            <w:pPr>
              <w:jc w:val="both"/>
              <w:rPr>
                <w:b/>
                <w:sz w:val="28"/>
              </w:rPr>
            </w:pPr>
          </w:p>
        </w:tc>
      </w:tr>
      <w:tr w:rsidR="006A0515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A0515" w:rsidRPr="00F102E0" w:rsidRDefault="00F814A4" w:rsidP="006A0515">
            <w:pPr>
              <w:rPr>
                <w:b/>
                <w:sz w:val="28"/>
              </w:rPr>
            </w:pPr>
            <w:r>
              <w:t>Periodo: Durante il primo e il secondo periodo dell’</w:t>
            </w:r>
            <w:proofErr w:type="spellStart"/>
            <w:r>
              <w:t>A.S</w:t>
            </w:r>
            <w:proofErr w:type="spellEnd"/>
            <w:r>
              <w:t xml:space="preserve"> (Trimestre e </w:t>
            </w:r>
            <w:proofErr w:type="spellStart"/>
            <w:r>
              <w:t>Pentamestre</w:t>
            </w:r>
            <w:proofErr w:type="spellEnd"/>
            <w:r>
              <w:t>)</w:t>
            </w:r>
            <w:r w:rsidR="006A0515" w:rsidRPr="00F102E0">
              <w:t>.</w:t>
            </w:r>
            <w:r w:rsidR="006A0515" w:rsidRPr="00F102E0">
              <w:rPr>
                <w:b/>
                <w:sz w:val="28"/>
              </w:rPr>
              <w:t xml:space="preserve">                                                                                                         </w:t>
            </w:r>
          </w:p>
        </w:tc>
      </w:tr>
      <w:tr w:rsidR="006A0515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A0515" w:rsidRPr="00F102E0" w:rsidRDefault="006A0515" w:rsidP="006A0515">
            <w:pPr>
              <w:pStyle w:val="Titolo1"/>
              <w:tabs>
                <w:tab w:val="left" w:pos="0"/>
              </w:tabs>
              <w:spacing w:after="0"/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t>Criteri di valutazione</w:t>
            </w:r>
          </w:p>
        </w:tc>
      </w:tr>
      <w:tr w:rsidR="006A0515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A0515" w:rsidRPr="00F102E0" w:rsidRDefault="00265E7F" w:rsidP="006A0515">
            <w:pPr>
              <w:jc w:val="both"/>
              <w:rPr>
                <w:sz w:val="28"/>
              </w:rPr>
            </w:pPr>
            <w:r w:rsidRPr="00F102E0">
              <w:t>Le verifiche saranno sia di tipo formativo che sommativo; le verifiche sommative saranno due nel primo trimestre e minimo tre nel secondo periodo</w:t>
            </w:r>
            <w:r w:rsidR="00807525" w:rsidRPr="00F102E0">
              <w:t xml:space="preserve"> (</w:t>
            </w:r>
            <w:proofErr w:type="spellStart"/>
            <w:r w:rsidR="00807525" w:rsidRPr="00F102E0">
              <w:t>pentamestre</w:t>
            </w:r>
            <w:proofErr w:type="spellEnd"/>
            <w:r w:rsidR="00807525" w:rsidRPr="00F102E0">
              <w:t>). Le stesse saranno da riferire al voto scritto e orale. In linea generale, gli indicatori sono quelli esplicitati nelle griglie di riferimento</w:t>
            </w:r>
            <w:r w:rsidR="00F43F3B" w:rsidRPr="00F102E0">
              <w:t xml:space="preserve"> del POF.</w:t>
            </w:r>
          </w:p>
        </w:tc>
      </w:tr>
      <w:tr w:rsidR="00F00DBC" w:rsidRPr="00F102E0" w:rsidTr="0078473F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579F4" w:rsidRPr="00F102E0" w:rsidRDefault="002579F4" w:rsidP="00F00DBC">
            <w:pPr>
              <w:rPr>
                <w:b/>
                <w:sz w:val="28"/>
                <w:lang w:eastAsia="it-IT"/>
              </w:rPr>
            </w:pPr>
            <w:r w:rsidRPr="00F102E0">
              <w:rPr>
                <w:b/>
                <w:sz w:val="28"/>
                <w:lang w:eastAsia="it-IT"/>
              </w:rPr>
              <w:t>Casi particolari</w:t>
            </w:r>
          </w:p>
          <w:p w:rsidR="002579F4" w:rsidRPr="00F102E0" w:rsidRDefault="002579F4" w:rsidP="00F00DBC">
            <w:pPr>
              <w:rPr>
                <w:sz w:val="28"/>
                <w:lang w:eastAsia="it-IT"/>
              </w:rPr>
            </w:pPr>
            <w:r w:rsidRPr="00F102E0">
              <w:rPr>
                <w:lang w:eastAsia="it-IT"/>
              </w:rPr>
              <w:t>S</w:t>
            </w:r>
            <w:r w:rsidR="00F814A4">
              <w:rPr>
                <w:lang w:eastAsia="it-IT"/>
              </w:rPr>
              <w:t xml:space="preserve">i rileva la presenza di un </w:t>
            </w:r>
            <w:proofErr w:type="spellStart"/>
            <w:r w:rsidR="00F814A4">
              <w:rPr>
                <w:lang w:eastAsia="it-IT"/>
              </w:rPr>
              <w:t>alunn</w:t>
            </w:r>
            <w:proofErr w:type="spellEnd"/>
            <w:r w:rsidR="00F00DBC" w:rsidRPr="00F102E0">
              <w:rPr>
                <w:lang w:eastAsia="it-IT"/>
              </w:rPr>
              <w:t xml:space="preserve"> DSA </w:t>
            </w:r>
            <w:r w:rsidR="00B867F3">
              <w:rPr>
                <w:lang w:eastAsia="it-IT"/>
              </w:rPr>
              <w:t>che segue</w:t>
            </w:r>
            <w:bookmarkStart w:id="12" w:name="_GoBack"/>
            <w:bookmarkEnd w:id="12"/>
            <w:r w:rsidR="00B867F3">
              <w:rPr>
                <w:lang w:eastAsia="it-IT"/>
              </w:rPr>
              <w:t xml:space="preserve"> il P.D.P con le sottoelencate misure dispensative-compensative</w:t>
            </w:r>
          </w:p>
        </w:tc>
      </w:tr>
      <w:bookmarkStart w:id="13" w:name="Testo20"/>
      <w:tr w:rsidR="00F00DBC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79F4" w:rsidRPr="00F102E0" w:rsidRDefault="00AB529C" w:rsidP="002579F4">
            <w:pPr>
              <w:jc w:val="both"/>
              <w:rPr>
                <w:b/>
              </w:rPr>
            </w:pPr>
            <w:r w:rsidRPr="00F102E0">
              <w:rPr>
                <w:b/>
                <w:sz w:val="28"/>
              </w:rPr>
              <w:fldChar w:fldCharType="begin"/>
            </w:r>
            <w:r w:rsidR="00F00DBC" w:rsidRPr="00F102E0">
              <w:rPr>
                <w:b/>
                <w:sz w:val="28"/>
              </w:rPr>
              <w:instrText>"Testo20"</w:instrText>
            </w:r>
            <w:r w:rsidRPr="00F102E0">
              <w:rPr>
                <w:b/>
                <w:sz w:val="28"/>
              </w:rPr>
              <w:fldChar w:fldCharType="separate"/>
            </w:r>
            <w:r w:rsidR="00F00DBC" w:rsidRPr="00F102E0">
              <w:t xml:space="preserve"> </w:t>
            </w:r>
            <w:r w:rsidR="002579F4" w:rsidRPr="00F102E0">
              <w:rPr>
                <w:b/>
              </w:rPr>
              <w:t xml:space="preserve">Misure </w:t>
            </w:r>
            <w:proofErr w:type="spellStart"/>
            <w:r w:rsidR="002579F4" w:rsidRPr="00F102E0">
              <w:rPr>
                <w:b/>
              </w:rPr>
              <w:t>dispensative</w:t>
            </w:r>
            <w:proofErr w:type="spellEnd"/>
            <w:r w:rsidR="002579F4" w:rsidRPr="00F102E0">
              <w:rPr>
                <w:b/>
              </w:rPr>
              <w:t>/compensative</w:t>
            </w:r>
          </w:p>
          <w:p w:rsidR="00B81324" w:rsidRPr="00F102E0" w:rsidRDefault="002579F4" w:rsidP="002579F4">
            <w:pPr>
              <w:jc w:val="both"/>
            </w:pPr>
            <w:r w:rsidRPr="00F102E0">
              <w:t>Ove do</w:t>
            </w:r>
            <w:r w:rsidR="00B81324" w:rsidRPr="00F102E0">
              <w:t xml:space="preserve">vesse occorrere un caso di DSA </w:t>
            </w:r>
            <w:r w:rsidRPr="00F102E0">
              <w:t>L.170</w:t>
            </w:r>
            <w:r w:rsidRPr="00F102E0">
              <w:tab/>
            </w:r>
          </w:p>
          <w:p w:rsidR="002579F4" w:rsidRPr="00F102E0" w:rsidRDefault="002579F4" w:rsidP="002579F4">
            <w:pPr>
              <w:jc w:val="both"/>
            </w:pPr>
            <w:r w:rsidRPr="00F102E0">
              <w:t>•</w:t>
            </w:r>
            <w:r w:rsidRPr="00F102E0">
              <w:tab/>
              <w:t>Dispensare dai compiti a casa o in classe;</w:t>
            </w:r>
          </w:p>
          <w:p w:rsidR="002579F4" w:rsidRPr="00F102E0" w:rsidRDefault="002579F4" w:rsidP="002579F4">
            <w:pPr>
              <w:jc w:val="both"/>
            </w:pPr>
            <w:r w:rsidRPr="00F102E0">
              <w:t>•</w:t>
            </w:r>
            <w:r w:rsidRPr="00F102E0">
              <w:tab/>
              <w:t>Dispensare dalla lettura in classe ad alta voce;</w:t>
            </w:r>
          </w:p>
          <w:p w:rsidR="002579F4" w:rsidRPr="00F102E0" w:rsidRDefault="002579F4" w:rsidP="002579F4">
            <w:pPr>
              <w:jc w:val="both"/>
            </w:pPr>
            <w:r w:rsidRPr="00F102E0">
              <w:t>•</w:t>
            </w:r>
            <w:r w:rsidRPr="00F102E0">
              <w:tab/>
              <w:t>Dispensare dall’esercizio scritto;</w:t>
            </w:r>
          </w:p>
          <w:p w:rsidR="002579F4" w:rsidRPr="00F102E0" w:rsidRDefault="002579F4" w:rsidP="002579F4">
            <w:pPr>
              <w:jc w:val="both"/>
            </w:pPr>
            <w:r w:rsidRPr="00F102E0">
              <w:t>•</w:t>
            </w:r>
            <w:r w:rsidRPr="00F102E0">
              <w:tab/>
              <w:t>Dispensare da test a tempo;</w:t>
            </w:r>
          </w:p>
          <w:p w:rsidR="002579F4" w:rsidRPr="00F102E0" w:rsidRDefault="002579F4" w:rsidP="002579F4">
            <w:pPr>
              <w:jc w:val="both"/>
            </w:pPr>
            <w:r w:rsidRPr="00F102E0">
              <w:t>•</w:t>
            </w:r>
            <w:r w:rsidRPr="00F102E0">
              <w:tab/>
              <w:t>Compensare assegnando un maggior tempo per lo svolgimento di una prova;</w:t>
            </w:r>
          </w:p>
          <w:p w:rsidR="002579F4" w:rsidRPr="00F102E0" w:rsidRDefault="002579F4" w:rsidP="002579F4">
            <w:pPr>
              <w:jc w:val="both"/>
            </w:pPr>
            <w:r w:rsidRPr="00F102E0">
              <w:t>•</w:t>
            </w:r>
            <w:r w:rsidRPr="00F102E0">
              <w:tab/>
              <w:t>Compensare con materiale preparato dal docente o preso da fonti idonee;</w:t>
            </w:r>
          </w:p>
          <w:p w:rsidR="002579F4" w:rsidRPr="00F102E0" w:rsidRDefault="002579F4" w:rsidP="002579F4">
            <w:pPr>
              <w:jc w:val="both"/>
            </w:pPr>
            <w:r w:rsidRPr="00F102E0">
              <w:t>•</w:t>
            </w:r>
            <w:r w:rsidRPr="00F102E0">
              <w:tab/>
              <w:t>Compensare con l’ausilio del compagno affidabile e generoso;</w:t>
            </w:r>
          </w:p>
          <w:p w:rsidR="002579F4" w:rsidRPr="00F102E0" w:rsidRDefault="00B81324" w:rsidP="002579F4">
            <w:pPr>
              <w:jc w:val="both"/>
            </w:pPr>
            <w:r w:rsidRPr="00F102E0">
              <w:t>•</w:t>
            </w:r>
            <w:r w:rsidRPr="00F102E0">
              <w:tab/>
              <w:t xml:space="preserve">Compensare esigendo solo </w:t>
            </w:r>
            <w:r w:rsidR="002579F4" w:rsidRPr="00F102E0">
              <w:t>risposta orale;</w:t>
            </w:r>
          </w:p>
          <w:p w:rsidR="002579F4" w:rsidRPr="00F102E0" w:rsidRDefault="002579F4" w:rsidP="002579F4">
            <w:pPr>
              <w:jc w:val="both"/>
            </w:pPr>
            <w:r w:rsidRPr="00F102E0">
              <w:t>•</w:t>
            </w:r>
            <w:r w:rsidRPr="00F102E0">
              <w:tab/>
              <w:t>Compensare con adeguati mezzi multimediali:</w:t>
            </w:r>
          </w:p>
          <w:p w:rsidR="002579F4" w:rsidRPr="00F102E0" w:rsidRDefault="00F814A4" w:rsidP="002579F4">
            <w:pPr>
              <w:jc w:val="both"/>
            </w:pPr>
            <w:r>
              <w:t>•</w:t>
            </w:r>
            <w:r>
              <w:tab/>
              <w:t xml:space="preserve"> D</w:t>
            </w:r>
            <w:r w:rsidR="00B81324" w:rsidRPr="00F102E0">
              <w:t xml:space="preserve">omande con </w:t>
            </w:r>
            <w:r w:rsidR="002579F4" w:rsidRPr="00F102E0">
              <w:t>risposte a scelta o vero/falso,</w:t>
            </w:r>
            <w:r>
              <w:t xml:space="preserve"> mappe concettuali</w:t>
            </w:r>
            <w:r w:rsidR="002579F4" w:rsidRPr="00F102E0">
              <w:t>.</w:t>
            </w:r>
          </w:p>
          <w:p w:rsidR="002579F4" w:rsidRPr="00F102E0" w:rsidRDefault="002579F4" w:rsidP="002579F4">
            <w:pPr>
              <w:jc w:val="both"/>
            </w:pPr>
          </w:p>
          <w:p w:rsidR="002579F4" w:rsidRPr="00F102E0" w:rsidRDefault="002579F4" w:rsidP="002579F4">
            <w:pPr>
              <w:jc w:val="both"/>
            </w:pPr>
            <w:r w:rsidRPr="00F102E0">
              <w:t>BES (bisogni educativi speciali)</w:t>
            </w:r>
          </w:p>
          <w:p w:rsidR="00F00DBC" w:rsidRPr="00F102E0" w:rsidRDefault="002579F4" w:rsidP="002579F4">
            <w:pPr>
              <w:jc w:val="both"/>
            </w:pPr>
            <w:r w:rsidRPr="00F102E0">
              <w:t>Saranno individuati Piani Educativi Personalizzati dai Consigli di classe, così come definito nel Piano di Inclusione</w:t>
            </w:r>
            <w:r w:rsidRPr="00F102E0">
              <w:tab/>
            </w:r>
            <w:r w:rsidR="00F00DBC" w:rsidRPr="00F102E0">
              <w:t xml:space="preserve">  </w:t>
            </w:r>
            <w:r w:rsidR="00F00DBC" w:rsidRPr="00F102E0">
              <w:rPr>
                <w:b/>
                <w:sz w:val="28"/>
              </w:rPr>
              <w:t xml:space="preserve">       </w:t>
            </w:r>
            <w:r w:rsidR="00AB529C" w:rsidRPr="00F102E0">
              <w:rPr>
                <w:b/>
                <w:sz w:val="28"/>
              </w:rPr>
              <w:fldChar w:fldCharType="end"/>
            </w:r>
            <w:bookmarkEnd w:id="13"/>
          </w:p>
        </w:tc>
      </w:tr>
      <w:tr w:rsidR="00F00DBC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00DBC" w:rsidRPr="00F102E0" w:rsidRDefault="00F00DBC" w:rsidP="00F00DBC">
            <w:pPr>
              <w:pStyle w:val="Titolo1"/>
              <w:tabs>
                <w:tab w:val="left" w:pos="0"/>
              </w:tabs>
              <w:spacing w:after="0"/>
              <w:rPr>
                <w:rFonts w:ascii="Times New Roman" w:hAnsi="Times New Roman"/>
              </w:rPr>
            </w:pPr>
            <w:r w:rsidRPr="00F102E0">
              <w:rPr>
                <w:rFonts w:ascii="Times New Roman" w:hAnsi="Times New Roman"/>
              </w:rPr>
              <w:t>ATTIVITA’ AGGIUNTIVE E PROGETTI</w:t>
            </w:r>
          </w:p>
        </w:tc>
      </w:tr>
      <w:tr w:rsidR="00F00DBC" w:rsidRPr="00F102E0" w:rsidTr="001B2428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00DBC" w:rsidRPr="00F102E0" w:rsidRDefault="00F00DBC" w:rsidP="00F00DBC">
            <w:pPr>
              <w:rPr>
                <w:b/>
                <w:sz w:val="28"/>
                <w:szCs w:val="28"/>
              </w:rPr>
            </w:pPr>
          </w:p>
          <w:p w:rsidR="00B81324" w:rsidRPr="00F102E0" w:rsidRDefault="00B81324" w:rsidP="00F00DBC">
            <w:pPr>
              <w:rPr>
                <w:b/>
                <w:sz w:val="28"/>
                <w:szCs w:val="28"/>
              </w:rPr>
            </w:pPr>
          </w:p>
          <w:p w:rsidR="00B81324" w:rsidRPr="00F102E0" w:rsidRDefault="00B81324" w:rsidP="00F00DBC">
            <w:pPr>
              <w:rPr>
                <w:b/>
                <w:sz w:val="28"/>
                <w:szCs w:val="28"/>
              </w:rPr>
            </w:pPr>
          </w:p>
          <w:p w:rsidR="00B81324" w:rsidRPr="00F102E0" w:rsidRDefault="00B81324" w:rsidP="00F00DBC">
            <w:pPr>
              <w:rPr>
                <w:b/>
                <w:sz w:val="28"/>
                <w:szCs w:val="28"/>
              </w:rPr>
            </w:pPr>
          </w:p>
        </w:tc>
      </w:tr>
    </w:tbl>
    <w:p w:rsidR="007D30D7" w:rsidRPr="00F102E0" w:rsidRDefault="007D30D7"/>
    <w:p w:rsidR="00B81324" w:rsidRPr="00F102E0" w:rsidRDefault="00B81324"/>
    <w:p w:rsidR="00B81324" w:rsidRPr="00F102E0" w:rsidRDefault="00B81324"/>
    <w:p w:rsidR="00B81324" w:rsidRPr="00F102E0" w:rsidRDefault="00B81324"/>
    <w:sectPr w:rsidR="00B81324" w:rsidRPr="00F102E0" w:rsidSect="001B2428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304" w:right="1134" w:bottom="993" w:left="1134" w:header="720" w:footer="720" w:gutter="0"/>
      <w:cols w:space="720"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29C" w:rsidRDefault="00AB529C" w:rsidP="00AB529C">
      <w:r>
        <w:separator/>
      </w:r>
    </w:p>
  </w:endnote>
  <w:endnote w:type="continuationSeparator" w:id="0">
    <w:p w:rsidR="00AB529C" w:rsidRDefault="00AB529C" w:rsidP="00AB5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AB529C">
    <w:pPr>
      <w:pStyle w:val="Pidipagina"/>
      <w:ind w:right="360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4097" type="#_x0000_t202" style="position:absolute;margin-left:516.6pt;margin-top:.05pt;width:21.9pt;height:13.6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" stroked="f">
          <v:textbox inset="0,0,0,0">
            <w:txbxContent>
              <w:p w:rsidR="00F239A9" w:rsidRDefault="00AB529C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B867F3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F62A8A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F62A8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29C" w:rsidRDefault="00AB529C" w:rsidP="00AB529C">
      <w:r>
        <w:separator/>
      </w:r>
    </w:p>
  </w:footnote>
  <w:footnote w:type="continuationSeparator" w:id="0">
    <w:p w:rsidR="00AB529C" w:rsidRDefault="00AB529C" w:rsidP="00AB52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700E15">
    <w:pPr>
      <w:pStyle w:val="Intestazione"/>
      <w:rPr>
        <w:rFonts w:ascii="Footlight MT Light" w:hAnsi="Footlight MT Light"/>
        <w:b/>
        <w:sz w:val="28"/>
      </w:rPr>
    </w:pPr>
    <w:r>
      <w:rPr>
        <w:b/>
        <w:noProof/>
        <w:sz w:val="28"/>
        <w:lang w:eastAsia="it-IT"/>
      </w:rPr>
      <w:drawing>
        <wp:inline distT="0" distB="0" distL="0" distR="0">
          <wp:extent cx="2756535" cy="695960"/>
          <wp:effectExtent l="0" t="0" r="5715" b="889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6535" cy="6959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239A9" w:rsidRDefault="00B867F3">
    <w:pPr>
      <w:pStyle w:val="Intestazione"/>
      <w:jc w:val="right"/>
      <w:rPr>
        <w:rFonts w:ascii="Footlight MT Light" w:hAnsi="Footlight MT Light"/>
        <w:b/>
        <w:sz w:val="28"/>
      </w:rPr>
    </w:pPr>
    <w:r>
      <w:rPr>
        <w:rFonts w:ascii="Footlight MT Light" w:hAnsi="Footlight MT Light"/>
        <w:b/>
        <w:sz w:val="28"/>
      </w:rPr>
      <w:t>SCHEDE DI PROGRAMMAZIONE EDUCATIVO - DIDATTICA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F62A8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67205D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11790BA2"/>
    <w:multiLevelType w:val="multilevel"/>
    <w:tmpl w:val="EB166C72"/>
    <w:styleLink w:val="WW8Num9"/>
    <w:lvl w:ilvl="0">
      <w:numFmt w:val="bullet"/>
      <w:lvlText w:val="-"/>
      <w:lvlJc w:val="left"/>
      <w:rPr>
        <w:rFonts w:ascii="Times New Roman" w:eastAsia="Times New Roman" w:hAnsi="Times New Roman" w:cs="Times New Roman"/>
        <w:b/>
        <w:kern w:val="3"/>
        <w:sz w:val="22"/>
        <w:szCs w:val="22"/>
        <w:lang w:val="it-IT" w:eastAsia="it-I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4EB67292"/>
    <w:multiLevelType w:val="multilevel"/>
    <w:tmpl w:val="3A7ABF14"/>
    <w:styleLink w:val="WW8Num12"/>
    <w:lvl w:ilvl="0">
      <w:numFmt w:val="bullet"/>
      <w:lvlText w:val="-"/>
      <w:lvlJc w:val="left"/>
      <w:rPr>
        <w:rFonts w:ascii="Times New Roman" w:eastAsia="Times New Roman" w:hAnsi="Times New Roman" w:cs="Times New Roman"/>
        <w:kern w:val="3"/>
        <w:sz w:val="22"/>
        <w:szCs w:val="22"/>
        <w:lang w:val="it-IT" w:eastAsia="it-I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65BB07C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00E15"/>
    <w:rsid w:val="000A2E10"/>
    <w:rsid w:val="000C1D8E"/>
    <w:rsid w:val="000E12C4"/>
    <w:rsid w:val="000F551A"/>
    <w:rsid w:val="00101231"/>
    <w:rsid w:val="0011577E"/>
    <w:rsid w:val="001B2428"/>
    <w:rsid w:val="001E0F3D"/>
    <w:rsid w:val="002579F4"/>
    <w:rsid w:val="00265E7F"/>
    <w:rsid w:val="00281F85"/>
    <w:rsid w:val="002C1D8B"/>
    <w:rsid w:val="0032513A"/>
    <w:rsid w:val="0032659F"/>
    <w:rsid w:val="003524F9"/>
    <w:rsid w:val="0035798C"/>
    <w:rsid w:val="00374FD8"/>
    <w:rsid w:val="00383960"/>
    <w:rsid w:val="00400342"/>
    <w:rsid w:val="004018DC"/>
    <w:rsid w:val="00466462"/>
    <w:rsid w:val="00502221"/>
    <w:rsid w:val="005211CF"/>
    <w:rsid w:val="00540AAB"/>
    <w:rsid w:val="005E5A90"/>
    <w:rsid w:val="006A0515"/>
    <w:rsid w:val="00700E15"/>
    <w:rsid w:val="00715DD7"/>
    <w:rsid w:val="00720423"/>
    <w:rsid w:val="0072402F"/>
    <w:rsid w:val="007D30D7"/>
    <w:rsid w:val="00807525"/>
    <w:rsid w:val="00833268"/>
    <w:rsid w:val="008735B0"/>
    <w:rsid w:val="008F5190"/>
    <w:rsid w:val="00933766"/>
    <w:rsid w:val="00944A30"/>
    <w:rsid w:val="009C0E1C"/>
    <w:rsid w:val="009C2A13"/>
    <w:rsid w:val="009D2BAA"/>
    <w:rsid w:val="00AA2BAB"/>
    <w:rsid w:val="00AB529C"/>
    <w:rsid w:val="00B035A7"/>
    <w:rsid w:val="00B40400"/>
    <w:rsid w:val="00B71905"/>
    <w:rsid w:val="00B81324"/>
    <w:rsid w:val="00B867F3"/>
    <w:rsid w:val="00BA55AB"/>
    <w:rsid w:val="00BE4B6B"/>
    <w:rsid w:val="00C07588"/>
    <w:rsid w:val="00C23FC0"/>
    <w:rsid w:val="00C24B1D"/>
    <w:rsid w:val="00C36830"/>
    <w:rsid w:val="00C6521D"/>
    <w:rsid w:val="00C72075"/>
    <w:rsid w:val="00C82F73"/>
    <w:rsid w:val="00C832F2"/>
    <w:rsid w:val="00C86159"/>
    <w:rsid w:val="00D56946"/>
    <w:rsid w:val="00DC088C"/>
    <w:rsid w:val="00E0648B"/>
    <w:rsid w:val="00EE7713"/>
    <w:rsid w:val="00F00DBC"/>
    <w:rsid w:val="00F102E0"/>
    <w:rsid w:val="00F364F6"/>
    <w:rsid w:val="00F43F3B"/>
    <w:rsid w:val="00F62A8A"/>
    <w:rsid w:val="00F814A4"/>
    <w:rsid w:val="00F825CE"/>
    <w:rsid w:val="00FB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0E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700E1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00E15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styleId="Numeropagina">
    <w:name w:val="page number"/>
    <w:basedOn w:val="Carpredefinitoparagrafo"/>
    <w:rsid w:val="00700E15"/>
  </w:style>
  <w:style w:type="paragraph" w:styleId="Intestazione">
    <w:name w:val="header"/>
    <w:basedOn w:val="Normale"/>
    <w:link w:val="IntestazioneCarattere"/>
    <w:rsid w:val="00700E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00E1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rsid w:val="00700E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00E1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1B2428"/>
    <w:pPr>
      <w:ind w:left="720"/>
      <w:contextualSpacing/>
    </w:pPr>
  </w:style>
  <w:style w:type="paragraph" w:customStyle="1" w:styleId="Standard">
    <w:name w:val="Standard"/>
    <w:rsid w:val="001B24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/>
    </w:rPr>
  </w:style>
  <w:style w:type="numbering" w:customStyle="1" w:styleId="WW8Num12">
    <w:name w:val="WW8Num12"/>
    <w:basedOn w:val="Nessunelenco"/>
    <w:rsid w:val="001B2428"/>
    <w:pPr>
      <w:numPr>
        <w:numId w:val="3"/>
      </w:numPr>
    </w:pPr>
  </w:style>
  <w:style w:type="numbering" w:customStyle="1" w:styleId="WW8Num9">
    <w:name w:val="WW8Num9"/>
    <w:basedOn w:val="Nessunelenco"/>
    <w:rsid w:val="001B2428"/>
    <w:pPr>
      <w:numPr>
        <w:numId w:val="4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694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694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60589-8796-49D7-AD77-89965116D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PATRIZIA</cp:lastModifiedBy>
  <cp:revision>3</cp:revision>
  <dcterms:created xsi:type="dcterms:W3CDTF">2016-10-31T14:34:00Z</dcterms:created>
  <dcterms:modified xsi:type="dcterms:W3CDTF">2016-10-31T14:35:00Z</dcterms:modified>
</cp:coreProperties>
</file>